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93" w:rsidRDefault="00E87093">
      <w:pPr>
        <w:pStyle w:val="Bezodstpw"/>
        <w:jc w:val="both"/>
        <w:rPr>
          <w:sz w:val="24"/>
          <w:szCs w:val="24"/>
        </w:rPr>
      </w:pPr>
    </w:p>
    <w:p w:rsidR="00E87093" w:rsidRDefault="00E87093">
      <w:pPr>
        <w:pStyle w:val="Bezodstpw"/>
        <w:jc w:val="both"/>
        <w:rPr>
          <w:sz w:val="24"/>
          <w:szCs w:val="24"/>
        </w:rPr>
      </w:pPr>
    </w:p>
    <w:p w:rsidR="00E87093" w:rsidRDefault="00E87093">
      <w:pPr>
        <w:pStyle w:val="Bezodstpw"/>
        <w:jc w:val="both"/>
        <w:rPr>
          <w:sz w:val="24"/>
          <w:szCs w:val="24"/>
        </w:rPr>
      </w:pPr>
    </w:p>
    <w:p w:rsidR="000C6CBC" w:rsidRDefault="000C6CBC">
      <w:pPr>
        <w:pStyle w:val="Bezodstpw"/>
        <w:jc w:val="both"/>
        <w:rPr>
          <w:sz w:val="24"/>
          <w:szCs w:val="24"/>
        </w:rPr>
      </w:pPr>
    </w:p>
    <w:p w:rsidR="00E87093" w:rsidRDefault="00E87093">
      <w:pPr>
        <w:pStyle w:val="Bezodstpw"/>
        <w:jc w:val="center"/>
        <w:rPr>
          <w:b/>
          <w:sz w:val="24"/>
          <w:szCs w:val="24"/>
        </w:rPr>
      </w:pPr>
    </w:p>
    <w:p w:rsidR="00E87093" w:rsidRDefault="006070B0">
      <w:pPr>
        <w:pStyle w:val="Bezodstpw"/>
        <w:spacing w:line="276" w:lineRule="auto"/>
        <w:jc w:val="center"/>
        <w:rPr>
          <w:b/>
          <w:sz w:val="24"/>
          <w:szCs w:val="24"/>
        </w:rPr>
      </w:pPr>
      <w:r>
        <w:rPr>
          <w:b/>
          <w:sz w:val="24"/>
          <w:szCs w:val="24"/>
        </w:rPr>
        <w:t>Protokół</w:t>
      </w:r>
    </w:p>
    <w:p w:rsidR="00E87093" w:rsidRDefault="006070B0">
      <w:pPr>
        <w:pStyle w:val="Bezodstpw"/>
        <w:spacing w:line="276" w:lineRule="auto"/>
        <w:jc w:val="center"/>
        <w:rPr>
          <w:b/>
          <w:sz w:val="24"/>
          <w:szCs w:val="24"/>
        </w:rPr>
      </w:pPr>
      <w:r>
        <w:rPr>
          <w:b/>
          <w:sz w:val="24"/>
          <w:szCs w:val="24"/>
        </w:rPr>
        <w:t>z posiedzenia XXXV sesji Rady Gminy</w:t>
      </w:r>
    </w:p>
    <w:p w:rsidR="00E87093" w:rsidRDefault="006070B0">
      <w:pPr>
        <w:pStyle w:val="Bezodstpw"/>
        <w:spacing w:line="276" w:lineRule="auto"/>
        <w:jc w:val="center"/>
        <w:rPr>
          <w:b/>
          <w:sz w:val="24"/>
          <w:szCs w:val="24"/>
        </w:rPr>
      </w:pPr>
      <w:r>
        <w:rPr>
          <w:b/>
          <w:sz w:val="24"/>
          <w:szCs w:val="24"/>
        </w:rPr>
        <w:t xml:space="preserve"> odbytej w dniu 24 października 2014 roku</w:t>
      </w: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Sesję rozpoczęto o godzinie 10-tej w sali konferencyjnej Urzędu Gminy w Rozprzy.</w:t>
      </w: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6070B0">
      <w:pPr>
        <w:pStyle w:val="Bezodstpw"/>
        <w:spacing w:line="276" w:lineRule="auto"/>
        <w:jc w:val="center"/>
        <w:rPr>
          <w:b/>
          <w:i/>
          <w:sz w:val="24"/>
          <w:szCs w:val="24"/>
        </w:rPr>
      </w:pPr>
      <w:r>
        <w:rPr>
          <w:b/>
          <w:i/>
          <w:sz w:val="24"/>
          <w:szCs w:val="24"/>
        </w:rPr>
        <w:t>Punkt 1</w:t>
      </w:r>
    </w:p>
    <w:p w:rsidR="00E87093" w:rsidRDefault="006070B0">
      <w:pPr>
        <w:pStyle w:val="Bezodstpw"/>
        <w:spacing w:line="276" w:lineRule="auto"/>
        <w:jc w:val="center"/>
        <w:rPr>
          <w:b/>
          <w:i/>
          <w:sz w:val="24"/>
          <w:szCs w:val="24"/>
        </w:rPr>
      </w:pPr>
      <w:r>
        <w:rPr>
          <w:b/>
          <w:i/>
          <w:sz w:val="24"/>
          <w:szCs w:val="24"/>
        </w:rPr>
        <w:t>Otwarcie obrad i stwierdzenie quorum</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Obrady prowadził  Przewodniczący Rady Gminy Tomasz Gemel.</w:t>
      </w:r>
    </w:p>
    <w:p w:rsidR="00E87093" w:rsidRDefault="006070B0">
      <w:pPr>
        <w:pStyle w:val="Bezodstpw"/>
        <w:spacing w:line="276" w:lineRule="auto"/>
        <w:jc w:val="both"/>
        <w:rPr>
          <w:sz w:val="24"/>
          <w:szCs w:val="24"/>
        </w:rPr>
      </w:pPr>
      <w:r>
        <w:rPr>
          <w:sz w:val="24"/>
          <w:szCs w:val="24"/>
        </w:rPr>
        <w:t>Powitał radnych oraz osoby biorące udział w sesji.</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W obradach uczestniczyło 13 radnych.</w:t>
      </w:r>
    </w:p>
    <w:p w:rsidR="00E87093" w:rsidRDefault="006070B0">
      <w:pPr>
        <w:pStyle w:val="Bezodstpw"/>
        <w:spacing w:line="276" w:lineRule="auto"/>
        <w:jc w:val="both"/>
        <w:rPr>
          <w:sz w:val="24"/>
          <w:szCs w:val="24"/>
        </w:rPr>
      </w:pPr>
      <w:r>
        <w:rPr>
          <w:sz w:val="24"/>
          <w:szCs w:val="24"/>
        </w:rPr>
        <w:t>Lista obecności w załączeniu protokółu.</w:t>
      </w:r>
    </w:p>
    <w:p w:rsidR="00E87093" w:rsidRDefault="00E87093">
      <w:pPr>
        <w:pStyle w:val="Bezodstpw"/>
        <w:spacing w:line="276" w:lineRule="auto"/>
        <w:jc w:val="both"/>
        <w:rPr>
          <w:sz w:val="24"/>
          <w:szCs w:val="24"/>
          <w:u w:val="single"/>
        </w:rPr>
      </w:pPr>
    </w:p>
    <w:p w:rsidR="00E87093" w:rsidRDefault="006070B0">
      <w:pPr>
        <w:pStyle w:val="Bezodstpw"/>
        <w:spacing w:line="276" w:lineRule="auto"/>
        <w:jc w:val="both"/>
        <w:rPr>
          <w:sz w:val="24"/>
          <w:szCs w:val="24"/>
          <w:u w:val="single"/>
        </w:rPr>
      </w:pPr>
      <w:r>
        <w:rPr>
          <w:sz w:val="24"/>
          <w:szCs w:val="24"/>
          <w:u w:val="single"/>
        </w:rPr>
        <w:t>W posiedzeniu udział wzięli:</w:t>
      </w:r>
    </w:p>
    <w:p w:rsidR="00E87093" w:rsidRDefault="006070B0">
      <w:pPr>
        <w:pStyle w:val="Bezodstpw"/>
        <w:spacing w:line="276" w:lineRule="auto"/>
        <w:jc w:val="both"/>
        <w:rPr>
          <w:sz w:val="24"/>
          <w:szCs w:val="24"/>
        </w:rPr>
      </w:pPr>
      <w:r>
        <w:rPr>
          <w:sz w:val="24"/>
          <w:szCs w:val="24"/>
        </w:rPr>
        <w:t>Janusz Jędrzejczyk      - Wójt Gminy</w:t>
      </w:r>
    </w:p>
    <w:p w:rsidR="00E87093" w:rsidRDefault="006070B0">
      <w:pPr>
        <w:pStyle w:val="Bezodstpw"/>
        <w:spacing w:line="276" w:lineRule="auto"/>
        <w:jc w:val="both"/>
        <w:rPr>
          <w:sz w:val="24"/>
          <w:szCs w:val="24"/>
        </w:rPr>
      </w:pPr>
      <w:r>
        <w:rPr>
          <w:sz w:val="24"/>
          <w:szCs w:val="24"/>
        </w:rPr>
        <w:t>Artur Cubała                 - Zastępca Wójta</w:t>
      </w:r>
    </w:p>
    <w:p w:rsidR="00E87093" w:rsidRDefault="006070B0">
      <w:pPr>
        <w:pStyle w:val="Bezodstpw"/>
        <w:spacing w:line="276" w:lineRule="auto"/>
        <w:jc w:val="both"/>
        <w:rPr>
          <w:sz w:val="24"/>
          <w:szCs w:val="24"/>
        </w:rPr>
      </w:pPr>
      <w:r>
        <w:rPr>
          <w:sz w:val="24"/>
          <w:szCs w:val="24"/>
        </w:rPr>
        <w:t>Bożena Nagrodzka      - Sekretarz Gminy</w:t>
      </w:r>
    </w:p>
    <w:p w:rsidR="00E87093" w:rsidRDefault="006070B0">
      <w:pPr>
        <w:pStyle w:val="Bezodstpw"/>
        <w:spacing w:line="276" w:lineRule="auto"/>
        <w:jc w:val="both"/>
        <w:rPr>
          <w:sz w:val="24"/>
          <w:szCs w:val="24"/>
        </w:rPr>
      </w:pPr>
      <w:r>
        <w:rPr>
          <w:sz w:val="24"/>
          <w:szCs w:val="24"/>
        </w:rPr>
        <w:t>Bogdan Górecki           - Skarbnik Gminy</w:t>
      </w:r>
    </w:p>
    <w:p w:rsidR="00E87093" w:rsidRDefault="006070B0">
      <w:pPr>
        <w:pStyle w:val="Bezodstpw"/>
        <w:spacing w:line="276" w:lineRule="auto"/>
        <w:jc w:val="both"/>
        <w:rPr>
          <w:sz w:val="24"/>
          <w:szCs w:val="24"/>
        </w:rPr>
      </w:pPr>
      <w:r>
        <w:rPr>
          <w:sz w:val="24"/>
          <w:szCs w:val="24"/>
        </w:rPr>
        <w:t>Julian Misztela              - Dyrektor ZGKG</w:t>
      </w:r>
    </w:p>
    <w:p w:rsidR="00E87093" w:rsidRDefault="006070B0">
      <w:pPr>
        <w:pStyle w:val="Bezodstpw"/>
        <w:spacing w:line="276" w:lineRule="auto"/>
        <w:jc w:val="both"/>
        <w:rPr>
          <w:sz w:val="24"/>
          <w:szCs w:val="24"/>
        </w:rPr>
      </w:pPr>
      <w:r>
        <w:rPr>
          <w:sz w:val="24"/>
          <w:szCs w:val="24"/>
        </w:rPr>
        <w:t xml:space="preserve">Ilona Maćkiewicz         - Radca Prawny   </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Ponadto w posiedzeniu uczestniczyli:</w:t>
      </w:r>
    </w:p>
    <w:p w:rsidR="00E87093" w:rsidRDefault="006070B0">
      <w:pPr>
        <w:pStyle w:val="Bezodstpw"/>
        <w:spacing w:line="276" w:lineRule="auto"/>
        <w:jc w:val="both"/>
        <w:rPr>
          <w:sz w:val="24"/>
          <w:szCs w:val="24"/>
        </w:rPr>
      </w:pPr>
      <w:r>
        <w:rPr>
          <w:sz w:val="24"/>
          <w:szCs w:val="24"/>
        </w:rPr>
        <w:t>- Pan Wojciech Kirejczyk – ekspert zewnętrzny (w zakresie analiz ilościowych), absolwent Szkoły Głównej Handlowej,</w:t>
      </w:r>
    </w:p>
    <w:p w:rsidR="00E87093" w:rsidRDefault="006070B0">
      <w:pPr>
        <w:pStyle w:val="Bezodstpw"/>
        <w:spacing w:line="276" w:lineRule="auto"/>
        <w:jc w:val="both"/>
        <w:rPr>
          <w:sz w:val="24"/>
          <w:szCs w:val="24"/>
        </w:rPr>
      </w:pPr>
      <w:r>
        <w:rPr>
          <w:sz w:val="24"/>
          <w:szCs w:val="24"/>
        </w:rPr>
        <w:t>- pracownicy Urzędu Gminy w Rozprzy, którzy przygotowywali projekty uchwał na sesję.</w:t>
      </w: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6070B0">
      <w:pPr>
        <w:pStyle w:val="Bezodstpw"/>
        <w:spacing w:line="276" w:lineRule="auto"/>
        <w:jc w:val="center"/>
        <w:rPr>
          <w:b/>
          <w:i/>
          <w:sz w:val="24"/>
          <w:szCs w:val="24"/>
        </w:rPr>
      </w:pPr>
      <w:r>
        <w:rPr>
          <w:b/>
          <w:i/>
          <w:sz w:val="24"/>
          <w:szCs w:val="24"/>
        </w:rPr>
        <w:t>Punkt 2</w:t>
      </w:r>
    </w:p>
    <w:p w:rsidR="00E87093" w:rsidRDefault="006070B0">
      <w:pPr>
        <w:pStyle w:val="Bezodstpw"/>
        <w:spacing w:line="276" w:lineRule="auto"/>
        <w:jc w:val="center"/>
        <w:rPr>
          <w:b/>
          <w:i/>
          <w:sz w:val="24"/>
          <w:szCs w:val="24"/>
        </w:rPr>
      </w:pPr>
      <w:r>
        <w:rPr>
          <w:b/>
          <w:i/>
          <w:sz w:val="24"/>
          <w:szCs w:val="24"/>
        </w:rPr>
        <w:t>Przedstawienie porządku obrad i przyjęcie protokółu z poprzedniej sesji.</w:t>
      </w:r>
    </w:p>
    <w:p w:rsidR="00E87093" w:rsidRDefault="00E87093">
      <w:pPr>
        <w:pStyle w:val="Bezodstpw"/>
        <w:spacing w:line="276" w:lineRule="auto"/>
        <w:jc w:val="center"/>
        <w:rPr>
          <w:b/>
          <w:i/>
          <w:sz w:val="24"/>
          <w:szCs w:val="24"/>
        </w:rPr>
      </w:pPr>
    </w:p>
    <w:p w:rsidR="00E87093" w:rsidRDefault="006070B0">
      <w:pPr>
        <w:pStyle w:val="Bezodstpw"/>
        <w:spacing w:line="276" w:lineRule="auto"/>
        <w:jc w:val="both"/>
        <w:rPr>
          <w:sz w:val="24"/>
          <w:szCs w:val="24"/>
        </w:rPr>
      </w:pPr>
      <w:r>
        <w:rPr>
          <w:sz w:val="24"/>
          <w:szCs w:val="24"/>
        </w:rPr>
        <w:t>Przewodniczący Rady zapytał obecnych, czy są uwagi do porządku obrad przesłanego radnym w materiałach na sesję.</w:t>
      </w: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Wójt Janusz Jędrzejczyk wnioskował o wprowadzenie do porządku obrad projektu uchwały</w:t>
      </w:r>
      <w:r w:rsidR="000C6CBC">
        <w:rPr>
          <w:sz w:val="24"/>
          <w:szCs w:val="24"/>
        </w:rPr>
        <w:t xml:space="preserve">   </w:t>
      </w:r>
      <w:r>
        <w:rPr>
          <w:sz w:val="24"/>
          <w:szCs w:val="24"/>
        </w:rPr>
        <w:t xml:space="preserve">w sprawie uchylenia Uchwały Nr XXX/10/14 Rady Gminy Rozprza z dnia 27 marca 2014 roku w sprawie zaciągnięcia pożyczki ze środków Europejskiego Funduszu Rozwoju Wsi Polskiej           w Warszawie.     </w:t>
      </w:r>
    </w:p>
    <w:p w:rsidR="00E87093" w:rsidRDefault="006070B0">
      <w:pPr>
        <w:pStyle w:val="Bezodstpw"/>
        <w:spacing w:line="276" w:lineRule="auto"/>
        <w:jc w:val="both"/>
        <w:rPr>
          <w:sz w:val="24"/>
          <w:szCs w:val="24"/>
        </w:rPr>
      </w:pPr>
      <w:r>
        <w:rPr>
          <w:sz w:val="24"/>
          <w:szCs w:val="24"/>
        </w:rPr>
        <w:t xml:space="preserve">Wójt </w:t>
      </w:r>
      <w:r w:rsidR="00B267A3">
        <w:rPr>
          <w:sz w:val="24"/>
          <w:szCs w:val="24"/>
        </w:rPr>
        <w:t xml:space="preserve">Janusz Jędrzejczyk </w:t>
      </w:r>
      <w:r>
        <w:rPr>
          <w:sz w:val="24"/>
          <w:szCs w:val="24"/>
        </w:rPr>
        <w:t>przypomniał, że na poprzedniej sesji Rady Gminy Rozprza podjęta została uchwała w sprawie zaciągnięcia kredytu długoterminowego i wtedy też powinna zostać uchylona uchwała z marca br. w sprawie zaciągnięcia pożyczki, ponieważ pożyczki tej</w:t>
      </w:r>
      <w:r w:rsidR="00B267A3">
        <w:rPr>
          <w:sz w:val="24"/>
          <w:szCs w:val="24"/>
        </w:rPr>
        <w:t xml:space="preserve"> gmina </w:t>
      </w:r>
      <w:r>
        <w:rPr>
          <w:sz w:val="24"/>
          <w:szCs w:val="24"/>
        </w:rPr>
        <w:t>nie dosta</w:t>
      </w:r>
      <w:r w:rsidR="001A6ECF">
        <w:rPr>
          <w:sz w:val="24"/>
          <w:szCs w:val="24"/>
        </w:rPr>
        <w:t>ła.</w:t>
      </w:r>
      <w:r>
        <w:rPr>
          <w:sz w:val="24"/>
          <w:szCs w:val="24"/>
        </w:rPr>
        <w:t xml:space="preserve"> Nie uchylając uchwały w sprawie pożyczki zostałby przekroczony def</w:t>
      </w:r>
      <w:r w:rsidR="001A6ECF">
        <w:rPr>
          <w:sz w:val="24"/>
          <w:szCs w:val="24"/>
        </w:rPr>
        <w:t>icyt budżetowy.</w:t>
      </w:r>
      <w:r>
        <w:rPr>
          <w:sz w:val="24"/>
          <w:szCs w:val="24"/>
        </w:rPr>
        <w:t xml:space="preserve"> Wójt dodał, że o szc</w:t>
      </w:r>
      <w:r w:rsidR="00B267A3">
        <w:rPr>
          <w:sz w:val="24"/>
          <w:szCs w:val="24"/>
        </w:rPr>
        <w:t>zegółach w tym punkcie powie</w:t>
      </w:r>
      <w:r>
        <w:rPr>
          <w:sz w:val="24"/>
          <w:szCs w:val="24"/>
        </w:rPr>
        <w:t xml:space="preserve"> Skarbnik Bogdan Górecki.       </w:t>
      </w:r>
    </w:p>
    <w:p w:rsidR="00452166" w:rsidRDefault="00452166">
      <w:pPr>
        <w:pStyle w:val="Bezodstpw"/>
        <w:spacing w:line="276" w:lineRule="auto"/>
        <w:jc w:val="both"/>
        <w:rPr>
          <w:sz w:val="24"/>
          <w:szCs w:val="24"/>
        </w:rPr>
      </w:pPr>
      <w:r>
        <w:rPr>
          <w:sz w:val="24"/>
          <w:szCs w:val="24"/>
        </w:rPr>
        <w:t xml:space="preserve">Przewodniczący Rady Tomasz Gemel zaproponował, aby był to punkt 6 porządku obrad, </w:t>
      </w:r>
      <w:r w:rsidR="005F573F">
        <w:rPr>
          <w:sz w:val="24"/>
          <w:szCs w:val="24"/>
        </w:rPr>
        <w:t>zmieniając nu</w:t>
      </w:r>
      <w:r w:rsidR="00D72EAE">
        <w:rPr>
          <w:sz w:val="24"/>
          <w:szCs w:val="24"/>
        </w:rPr>
        <w:t>merację pozostałych</w:t>
      </w:r>
      <w:r w:rsidR="005F573F">
        <w:rPr>
          <w:sz w:val="24"/>
          <w:szCs w:val="24"/>
        </w:rPr>
        <w:t xml:space="preserve"> punktów</w:t>
      </w:r>
      <w:r w:rsidR="00D72EAE">
        <w:rPr>
          <w:sz w:val="24"/>
          <w:szCs w:val="24"/>
        </w:rPr>
        <w:t>.</w:t>
      </w:r>
      <w:r w:rsidR="005F573F">
        <w:rPr>
          <w:sz w:val="24"/>
          <w:szCs w:val="24"/>
        </w:rPr>
        <w:t xml:space="preserve"> </w:t>
      </w:r>
      <w:r>
        <w:rPr>
          <w:sz w:val="24"/>
          <w:szCs w:val="24"/>
        </w:rPr>
        <w:t xml:space="preserve"> </w:t>
      </w:r>
    </w:p>
    <w:p w:rsidR="00452166" w:rsidRDefault="00452166">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Rada Gminy jednogłośnie przyjęła propozycję wprowadzenia dodatkowego punktu                        do porządku obrad.</w:t>
      </w:r>
    </w:p>
    <w:p w:rsidR="00E87093" w:rsidRDefault="00E87093">
      <w:pPr>
        <w:pStyle w:val="Bezodstpw"/>
        <w:spacing w:line="276" w:lineRule="auto"/>
        <w:jc w:val="both"/>
        <w:rPr>
          <w:sz w:val="24"/>
          <w:szCs w:val="24"/>
        </w:rPr>
      </w:pPr>
    </w:p>
    <w:p w:rsidR="00E87093" w:rsidRDefault="006070B0">
      <w:pPr>
        <w:pStyle w:val="Bezodstpw"/>
        <w:spacing w:line="276" w:lineRule="auto"/>
        <w:rPr>
          <w:sz w:val="24"/>
          <w:szCs w:val="24"/>
        </w:rPr>
      </w:pPr>
      <w:r>
        <w:rPr>
          <w:sz w:val="24"/>
          <w:szCs w:val="24"/>
        </w:rPr>
        <w:t>Wobec powyższego porządek obrad realizowany był w następującym brzmieniu:</w:t>
      </w:r>
    </w:p>
    <w:p w:rsidR="00E87093" w:rsidRDefault="00E87093">
      <w:pPr>
        <w:pStyle w:val="Bezodstpw"/>
        <w:spacing w:line="276" w:lineRule="auto"/>
        <w:ind w:left="720"/>
        <w:jc w:val="both"/>
        <w:rPr>
          <w:rFonts w:cs="Arial"/>
          <w:sz w:val="24"/>
          <w:szCs w:val="24"/>
        </w:rPr>
      </w:pPr>
    </w:p>
    <w:p w:rsidR="00E87093" w:rsidRDefault="006070B0" w:rsidP="000C6CBC">
      <w:pPr>
        <w:pStyle w:val="Bezodstpw"/>
        <w:numPr>
          <w:ilvl w:val="0"/>
          <w:numId w:val="1"/>
        </w:numPr>
        <w:tabs>
          <w:tab w:val="left" w:pos="426"/>
        </w:tabs>
        <w:spacing w:line="276" w:lineRule="auto"/>
        <w:jc w:val="both"/>
        <w:rPr>
          <w:rFonts w:cs="Arial"/>
          <w:sz w:val="24"/>
          <w:szCs w:val="24"/>
        </w:rPr>
      </w:pPr>
      <w:r>
        <w:rPr>
          <w:rFonts w:cs="Arial"/>
          <w:sz w:val="24"/>
          <w:szCs w:val="24"/>
        </w:rPr>
        <w:t>Otwarcie obrad i stwierdzenie quorum.</w:t>
      </w:r>
    </w:p>
    <w:p w:rsidR="00E87093" w:rsidRDefault="006070B0" w:rsidP="000C6CBC">
      <w:pPr>
        <w:pStyle w:val="Bezodstpw"/>
        <w:numPr>
          <w:ilvl w:val="0"/>
          <w:numId w:val="1"/>
        </w:numPr>
        <w:tabs>
          <w:tab w:val="left" w:pos="426"/>
        </w:tabs>
        <w:spacing w:line="276" w:lineRule="auto"/>
        <w:jc w:val="both"/>
        <w:rPr>
          <w:rFonts w:cs="Arial"/>
          <w:sz w:val="24"/>
          <w:szCs w:val="24"/>
        </w:rPr>
      </w:pPr>
      <w:r>
        <w:rPr>
          <w:rFonts w:cs="Arial"/>
          <w:sz w:val="24"/>
          <w:szCs w:val="24"/>
        </w:rPr>
        <w:t>Przedstawienie porządku obrad oraz przyjęcie protokółu z XXXIV sesji Rady Gminy.</w:t>
      </w:r>
    </w:p>
    <w:p w:rsidR="00E87093" w:rsidRDefault="006070B0" w:rsidP="000C6CBC">
      <w:pPr>
        <w:pStyle w:val="Bezodstpw"/>
        <w:numPr>
          <w:ilvl w:val="0"/>
          <w:numId w:val="1"/>
        </w:numPr>
        <w:tabs>
          <w:tab w:val="left" w:pos="426"/>
        </w:tabs>
        <w:spacing w:line="276" w:lineRule="auto"/>
        <w:jc w:val="both"/>
        <w:rPr>
          <w:rFonts w:cs="Arial"/>
          <w:sz w:val="24"/>
          <w:szCs w:val="24"/>
        </w:rPr>
      </w:pPr>
      <w:r>
        <w:rPr>
          <w:rFonts w:cs="Arial"/>
          <w:sz w:val="24"/>
          <w:szCs w:val="24"/>
        </w:rPr>
        <w:t>Informacja Wójta Gminy z działalności między sesjami.</w:t>
      </w:r>
    </w:p>
    <w:p w:rsidR="00E87093" w:rsidRDefault="006070B0" w:rsidP="000C6CBC">
      <w:pPr>
        <w:pStyle w:val="Bezodstpw"/>
        <w:numPr>
          <w:ilvl w:val="0"/>
          <w:numId w:val="1"/>
        </w:numPr>
        <w:tabs>
          <w:tab w:val="left" w:pos="426"/>
        </w:tabs>
        <w:spacing w:line="276" w:lineRule="auto"/>
        <w:jc w:val="both"/>
        <w:rPr>
          <w:rFonts w:cs="Arial"/>
          <w:sz w:val="24"/>
          <w:szCs w:val="24"/>
        </w:rPr>
      </w:pPr>
      <w:r>
        <w:rPr>
          <w:rFonts w:cs="Arial"/>
          <w:sz w:val="24"/>
          <w:szCs w:val="24"/>
        </w:rPr>
        <w:t>Podjęcie uchwały w sprawie zmian budżetu i w budżecie gminy na 2014 rok.</w:t>
      </w:r>
    </w:p>
    <w:p w:rsidR="00E87093" w:rsidRDefault="006070B0" w:rsidP="000C6CBC">
      <w:pPr>
        <w:pStyle w:val="Bezodstpw"/>
        <w:numPr>
          <w:ilvl w:val="0"/>
          <w:numId w:val="1"/>
        </w:numPr>
        <w:tabs>
          <w:tab w:val="left" w:pos="426"/>
        </w:tabs>
        <w:spacing w:line="276" w:lineRule="auto"/>
        <w:ind w:left="426" w:hanging="426"/>
        <w:jc w:val="both"/>
        <w:rPr>
          <w:rFonts w:cs="Arial"/>
          <w:sz w:val="24"/>
          <w:szCs w:val="24"/>
        </w:rPr>
      </w:pPr>
      <w:r>
        <w:rPr>
          <w:rFonts w:cs="Arial"/>
          <w:sz w:val="24"/>
          <w:szCs w:val="24"/>
        </w:rPr>
        <w:t xml:space="preserve">Podjęcie uchwały w sprawie Wieloletniej Prognozy Finansowej Gminy Rozprza </w:t>
      </w:r>
      <w:r w:rsidR="000C6CBC">
        <w:rPr>
          <w:rFonts w:cs="Arial"/>
          <w:sz w:val="24"/>
          <w:szCs w:val="24"/>
        </w:rPr>
        <w:t xml:space="preserve">                                     </w:t>
      </w:r>
      <w:r>
        <w:rPr>
          <w:rFonts w:cs="Arial"/>
          <w:sz w:val="24"/>
          <w:szCs w:val="24"/>
        </w:rPr>
        <w:t>na lata 2014-2025.</w:t>
      </w:r>
    </w:p>
    <w:p w:rsidR="00E87093" w:rsidRDefault="006070B0" w:rsidP="000C6CBC">
      <w:pPr>
        <w:pStyle w:val="Bezodstpw"/>
        <w:numPr>
          <w:ilvl w:val="0"/>
          <w:numId w:val="1"/>
        </w:numPr>
        <w:tabs>
          <w:tab w:val="left" w:pos="426"/>
        </w:tabs>
        <w:spacing w:line="276" w:lineRule="auto"/>
        <w:ind w:left="426" w:hanging="426"/>
        <w:jc w:val="both"/>
      </w:pPr>
      <w:r>
        <w:rPr>
          <w:rFonts w:cs="Arial"/>
          <w:sz w:val="24"/>
          <w:szCs w:val="24"/>
        </w:rPr>
        <w:t xml:space="preserve">Podjęcie uchwały </w:t>
      </w:r>
      <w:r>
        <w:rPr>
          <w:sz w:val="24"/>
          <w:szCs w:val="24"/>
        </w:rPr>
        <w:t xml:space="preserve">w sprawie uchylenia Uchwały Nr XXX/10/14 Rady Gminy Rozprza z dnia 27 marca 2014 roku w sprawie zaciągnięcia pożyczki ze środków Europejskiego Funduszu Rozwoju Wsi Polskiej w Warszawie.     </w:t>
      </w:r>
    </w:p>
    <w:p w:rsidR="00E87093" w:rsidRDefault="006070B0" w:rsidP="000C6CBC">
      <w:pPr>
        <w:pStyle w:val="Bezodstpw"/>
        <w:numPr>
          <w:ilvl w:val="0"/>
          <w:numId w:val="1"/>
        </w:numPr>
        <w:tabs>
          <w:tab w:val="left" w:pos="426"/>
        </w:tabs>
        <w:spacing w:line="276" w:lineRule="auto"/>
        <w:jc w:val="both"/>
        <w:rPr>
          <w:rFonts w:cs="Arial"/>
          <w:sz w:val="24"/>
          <w:szCs w:val="24"/>
        </w:rPr>
      </w:pPr>
      <w:r>
        <w:rPr>
          <w:rFonts w:cs="Arial"/>
          <w:sz w:val="24"/>
          <w:szCs w:val="24"/>
        </w:rPr>
        <w:t>Podjęcie uchwały w sprawie udzielenia dotacji dla Ochotniczej Straży Pożarnej w Rozprzy.</w:t>
      </w:r>
    </w:p>
    <w:p w:rsidR="00E87093" w:rsidRDefault="006070B0" w:rsidP="000C6CBC">
      <w:pPr>
        <w:pStyle w:val="Bezodstpw"/>
        <w:numPr>
          <w:ilvl w:val="0"/>
          <w:numId w:val="1"/>
        </w:numPr>
        <w:tabs>
          <w:tab w:val="left" w:pos="426"/>
        </w:tabs>
        <w:spacing w:line="276" w:lineRule="auto"/>
        <w:ind w:left="426" w:hanging="426"/>
        <w:jc w:val="both"/>
        <w:rPr>
          <w:rFonts w:cs="Arial"/>
          <w:sz w:val="24"/>
          <w:szCs w:val="24"/>
        </w:rPr>
      </w:pPr>
      <w:r>
        <w:rPr>
          <w:rFonts w:cs="Arial"/>
          <w:sz w:val="24"/>
          <w:szCs w:val="24"/>
        </w:rPr>
        <w:t>Podjęcie uchwały w sprawie udzielenia dotacji dla Ocho</w:t>
      </w:r>
      <w:r w:rsidR="000C6CBC">
        <w:rPr>
          <w:rFonts w:cs="Arial"/>
          <w:sz w:val="24"/>
          <w:szCs w:val="24"/>
        </w:rPr>
        <w:t>tniczej Straży Pożarnej</w:t>
      </w:r>
      <w:r>
        <w:rPr>
          <w:rFonts w:cs="Arial"/>
          <w:sz w:val="24"/>
          <w:szCs w:val="24"/>
        </w:rPr>
        <w:t xml:space="preserve"> </w:t>
      </w:r>
      <w:r w:rsidR="000C6CBC">
        <w:rPr>
          <w:rFonts w:cs="Arial"/>
          <w:sz w:val="24"/>
          <w:szCs w:val="24"/>
        </w:rPr>
        <w:t xml:space="preserve">                              </w:t>
      </w:r>
      <w:r>
        <w:rPr>
          <w:rFonts w:cs="Arial"/>
          <w:sz w:val="24"/>
          <w:szCs w:val="24"/>
        </w:rPr>
        <w:t xml:space="preserve">w Ignacowie.                 </w:t>
      </w:r>
    </w:p>
    <w:p w:rsidR="00E87093" w:rsidRDefault="006070B0" w:rsidP="000C6CBC">
      <w:pPr>
        <w:pStyle w:val="Bezodstpw"/>
        <w:numPr>
          <w:ilvl w:val="0"/>
          <w:numId w:val="1"/>
        </w:numPr>
        <w:tabs>
          <w:tab w:val="left" w:pos="426"/>
        </w:tabs>
        <w:spacing w:line="276" w:lineRule="auto"/>
        <w:ind w:left="426" w:hanging="426"/>
        <w:jc w:val="both"/>
        <w:rPr>
          <w:rFonts w:cs="Arial"/>
          <w:sz w:val="24"/>
          <w:szCs w:val="24"/>
        </w:rPr>
      </w:pPr>
      <w:r>
        <w:rPr>
          <w:rFonts w:cs="Arial"/>
          <w:sz w:val="24"/>
          <w:szCs w:val="24"/>
        </w:rPr>
        <w:t xml:space="preserve">Podjęcie uchwały w sprawie uchwalenia rocznego „Programu współpracy Gminy Rozprza </w:t>
      </w:r>
      <w:r w:rsidR="000C6CBC">
        <w:rPr>
          <w:rFonts w:cs="Arial"/>
          <w:sz w:val="24"/>
          <w:szCs w:val="24"/>
        </w:rPr>
        <w:t xml:space="preserve">           </w:t>
      </w:r>
      <w:r>
        <w:rPr>
          <w:rFonts w:cs="Arial"/>
          <w:sz w:val="24"/>
          <w:szCs w:val="24"/>
        </w:rPr>
        <w:t xml:space="preserve">z organizacjami pozarządowymi oraz podmiotami wymienionymi w art. 3 ust. 3 ustawy </w:t>
      </w:r>
      <w:r w:rsidR="000C6CBC">
        <w:rPr>
          <w:rFonts w:cs="Arial"/>
          <w:sz w:val="24"/>
          <w:szCs w:val="24"/>
        </w:rPr>
        <w:t xml:space="preserve">                </w:t>
      </w:r>
      <w:r>
        <w:rPr>
          <w:rFonts w:cs="Arial"/>
          <w:sz w:val="24"/>
          <w:szCs w:val="24"/>
        </w:rPr>
        <w:t xml:space="preserve">z dnia 24 kwietnia 2003 roku o działalności pożytku publicznego i o wolontariacie </w:t>
      </w:r>
      <w:r w:rsidR="00331F33">
        <w:rPr>
          <w:rFonts w:cs="Arial"/>
          <w:sz w:val="24"/>
          <w:szCs w:val="24"/>
        </w:rPr>
        <w:t xml:space="preserve">                    </w:t>
      </w:r>
      <w:r>
        <w:rPr>
          <w:rFonts w:cs="Arial"/>
          <w:sz w:val="24"/>
          <w:szCs w:val="24"/>
        </w:rPr>
        <w:t>na 2015 rok”.</w:t>
      </w:r>
    </w:p>
    <w:p w:rsidR="00E87093" w:rsidRDefault="006070B0" w:rsidP="000C6CBC">
      <w:pPr>
        <w:pStyle w:val="Bezodstpw"/>
        <w:numPr>
          <w:ilvl w:val="0"/>
          <w:numId w:val="1"/>
        </w:numPr>
        <w:tabs>
          <w:tab w:val="left" w:pos="426"/>
        </w:tabs>
        <w:spacing w:line="276" w:lineRule="auto"/>
        <w:ind w:left="426" w:hanging="426"/>
        <w:jc w:val="both"/>
        <w:rPr>
          <w:rFonts w:cs="Arial"/>
          <w:sz w:val="24"/>
          <w:szCs w:val="24"/>
        </w:rPr>
      </w:pPr>
      <w:r>
        <w:rPr>
          <w:rFonts w:cs="Arial"/>
          <w:sz w:val="24"/>
          <w:szCs w:val="24"/>
        </w:rPr>
        <w:t>Podjęcie uchwały w sprawie przyjęcia „Strategii Rozwoju Gminy Rozprza                               do 2020 roku”.</w:t>
      </w:r>
    </w:p>
    <w:p w:rsidR="00E87093" w:rsidRDefault="006070B0" w:rsidP="000C6CBC">
      <w:pPr>
        <w:pStyle w:val="Bezodstpw"/>
        <w:numPr>
          <w:ilvl w:val="0"/>
          <w:numId w:val="1"/>
        </w:numPr>
        <w:tabs>
          <w:tab w:val="left" w:pos="426"/>
        </w:tabs>
        <w:spacing w:line="276" w:lineRule="auto"/>
        <w:ind w:left="426" w:hanging="426"/>
        <w:jc w:val="both"/>
        <w:rPr>
          <w:rFonts w:cs="Arial"/>
          <w:sz w:val="24"/>
          <w:szCs w:val="24"/>
        </w:rPr>
      </w:pPr>
      <w:r>
        <w:rPr>
          <w:rFonts w:cs="Arial"/>
          <w:sz w:val="24"/>
          <w:szCs w:val="24"/>
        </w:rPr>
        <w:t>Podjęcie uchwały w sprawie wyrażenia zgody na zbycie nieruchomości położonych              w obrębie ewidencyjnym Gieski oznaczonych numerami ewidencyjnymi                         215/1 i 215/2.</w:t>
      </w:r>
    </w:p>
    <w:p w:rsidR="00E87093" w:rsidRDefault="006070B0" w:rsidP="000C6CBC">
      <w:pPr>
        <w:pStyle w:val="Bezodstpw"/>
        <w:numPr>
          <w:ilvl w:val="0"/>
          <w:numId w:val="1"/>
        </w:numPr>
        <w:tabs>
          <w:tab w:val="left" w:pos="426"/>
        </w:tabs>
        <w:spacing w:line="276" w:lineRule="auto"/>
        <w:ind w:left="426" w:hanging="426"/>
        <w:jc w:val="both"/>
        <w:rPr>
          <w:rFonts w:cs="Arial"/>
          <w:sz w:val="24"/>
          <w:szCs w:val="24"/>
        </w:rPr>
      </w:pPr>
      <w:r>
        <w:rPr>
          <w:rFonts w:cs="Arial"/>
          <w:sz w:val="24"/>
          <w:szCs w:val="24"/>
        </w:rPr>
        <w:t>Podjęcie uchwały w sprawie wyrażenia zgody na zbycie nieruchomości położonej                w obrębie  ewidencyjnym Niechcice oznaczonej numerem ewidencyjnym 2434.</w:t>
      </w:r>
    </w:p>
    <w:p w:rsidR="00E87093" w:rsidRDefault="006070B0" w:rsidP="00A81A14">
      <w:pPr>
        <w:pStyle w:val="Bezodstpw"/>
        <w:numPr>
          <w:ilvl w:val="0"/>
          <w:numId w:val="1"/>
        </w:numPr>
        <w:tabs>
          <w:tab w:val="left" w:pos="426"/>
        </w:tabs>
        <w:spacing w:line="276" w:lineRule="auto"/>
        <w:ind w:left="426" w:hanging="426"/>
        <w:jc w:val="both"/>
        <w:rPr>
          <w:rFonts w:cs="Arial"/>
          <w:sz w:val="24"/>
          <w:szCs w:val="24"/>
        </w:rPr>
      </w:pPr>
      <w:r>
        <w:rPr>
          <w:rFonts w:cs="Arial"/>
          <w:sz w:val="24"/>
          <w:szCs w:val="24"/>
        </w:rPr>
        <w:t xml:space="preserve">Podjęcie uchwały w sprawie wyrażenia zgody na zbycie nieruchomości położonych                 w obrębie ewidencyjnym Mierzyn oznaczonych numerami ewidencyjnymi                      910/2, 910/4 i 910/5.                         </w:t>
      </w:r>
    </w:p>
    <w:p w:rsidR="00E87093" w:rsidRDefault="006070B0" w:rsidP="00A81A14">
      <w:pPr>
        <w:pStyle w:val="Bezodstpw"/>
        <w:numPr>
          <w:ilvl w:val="0"/>
          <w:numId w:val="1"/>
        </w:numPr>
        <w:tabs>
          <w:tab w:val="left" w:pos="426"/>
        </w:tabs>
        <w:spacing w:line="276" w:lineRule="auto"/>
        <w:jc w:val="both"/>
        <w:rPr>
          <w:rFonts w:cs="Arial"/>
          <w:sz w:val="24"/>
          <w:szCs w:val="24"/>
        </w:rPr>
      </w:pPr>
      <w:r>
        <w:rPr>
          <w:rFonts w:cs="Arial"/>
          <w:sz w:val="24"/>
          <w:szCs w:val="24"/>
        </w:rPr>
        <w:t>Interpelacje, wolne wnioski i zapytania.</w:t>
      </w:r>
    </w:p>
    <w:p w:rsidR="00E87093" w:rsidRDefault="006070B0" w:rsidP="00A81A14">
      <w:pPr>
        <w:pStyle w:val="Bezodstpw"/>
        <w:numPr>
          <w:ilvl w:val="0"/>
          <w:numId w:val="1"/>
        </w:numPr>
        <w:tabs>
          <w:tab w:val="left" w:pos="426"/>
        </w:tabs>
        <w:spacing w:line="276" w:lineRule="auto"/>
        <w:jc w:val="both"/>
        <w:rPr>
          <w:rFonts w:cs="Arial"/>
          <w:sz w:val="24"/>
          <w:szCs w:val="24"/>
        </w:rPr>
      </w:pPr>
      <w:r>
        <w:rPr>
          <w:rFonts w:cs="Arial"/>
          <w:sz w:val="24"/>
          <w:szCs w:val="24"/>
        </w:rPr>
        <w:t>Zakończenie obrad.</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Protokół z XXXIV sesji  Rady Gminy odbytej 30 września 2014 roku przyjęto jednogłośnie.</w:t>
      </w: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6070B0">
      <w:pPr>
        <w:pStyle w:val="Bezodstpw"/>
        <w:spacing w:line="276" w:lineRule="auto"/>
        <w:jc w:val="center"/>
        <w:rPr>
          <w:b/>
          <w:i/>
          <w:sz w:val="24"/>
          <w:szCs w:val="24"/>
        </w:rPr>
      </w:pPr>
      <w:r>
        <w:rPr>
          <w:b/>
          <w:i/>
          <w:sz w:val="24"/>
          <w:szCs w:val="24"/>
        </w:rPr>
        <w:t>Punkt 3</w:t>
      </w:r>
    </w:p>
    <w:p w:rsidR="00E87093" w:rsidRDefault="006070B0">
      <w:pPr>
        <w:pStyle w:val="Bezodstpw"/>
        <w:spacing w:line="276" w:lineRule="auto"/>
        <w:jc w:val="center"/>
        <w:rPr>
          <w:b/>
          <w:i/>
          <w:sz w:val="24"/>
          <w:szCs w:val="24"/>
        </w:rPr>
      </w:pPr>
      <w:r>
        <w:rPr>
          <w:b/>
          <w:i/>
          <w:sz w:val="24"/>
          <w:szCs w:val="24"/>
        </w:rPr>
        <w:t>Informacja Wójta Gminy z działalności między sesjami</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Wójt Janusz Jędrzejczyk poinformował, że w ostatnim czasie zostały odebrane te inwestycje, które zaplanowane zostały do zrealizowania w roku budżetowym 2014. Z uwagi na to,                   że była to ostatnia „rob</w:t>
      </w:r>
      <w:r w:rsidR="001A6ECF">
        <w:rPr>
          <w:sz w:val="24"/>
          <w:szCs w:val="24"/>
        </w:rPr>
        <w:t xml:space="preserve">ocza sesja” Rady Gminy Rozprza </w:t>
      </w:r>
      <w:r>
        <w:rPr>
          <w:sz w:val="24"/>
          <w:szCs w:val="24"/>
        </w:rPr>
        <w:t xml:space="preserve"> Wójt Janusz Jędrzejczyk przypomniał ważniejsze inwestycje zrealizowane w kadencji 2010-2014 i były to m.in.:  </w:t>
      </w:r>
    </w:p>
    <w:p w:rsidR="00E87093" w:rsidRDefault="006070B0">
      <w:pPr>
        <w:pStyle w:val="Standard"/>
        <w:widowControl w:val="0"/>
        <w:overflowPunct w:val="0"/>
        <w:spacing w:line="276" w:lineRule="auto"/>
        <w:jc w:val="both"/>
      </w:pPr>
      <w:r>
        <w:rPr>
          <w:rFonts w:ascii="Calibri" w:hAnsi="Calibri"/>
          <w:sz w:val="24"/>
          <w:szCs w:val="24"/>
          <w:lang w:val="pl-PL" w:eastAsia="en-US"/>
        </w:rPr>
        <w:t xml:space="preserve">1) </w:t>
      </w:r>
      <w:r>
        <w:rPr>
          <w:rFonts w:ascii="Calibri" w:hAnsi="Calibri"/>
          <w:b/>
          <w:i/>
          <w:sz w:val="24"/>
          <w:szCs w:val="24"/>
          <w:lang w:val="pl-PL"/>
        </w:rPr>
        <w:t xml:space="preserve">Budowa sieci wodociągowej w Ignacowie - </w:t>
      </w:r>
      <w:r>
        <w:rPr>
          <w:rFonts w:ascii="Calibri" w:hAnsi="Calibri"/>
          <w:sz w:val="24"/>
          <w:szCs w:val="24"/>
          <w:lang w:val="pl-PL"/>
        </w:rPr>
        <w:t>inwestycję realizuje Zakład Gospodarki Komunalnej Gminy w Rozprzy;</w:t>
      </w:r>
      <w:r>
        <w:rPr>
          <w:rFonts w:ascii="Calibri" w:hAnsi="Calibri"/>
          <w:b/>
          <w:i/>
          <w:sz w:val="24"/>
          <w:szCs w:val="24"/>
          <w:lang w:val="pl-PL"/>
        </w:rPr>
        <w:t xml:space="preserve"> </w:t>
      </w:r>
      <w:r>
        <w:rPr>
          <w:rFonts w:ascii="Calibri" w:hAnsi="Calibri"/>
          <w:sz w:val="24"/>
          <w:szCs w:val="24"/>
          <w:lang w:val="pl-PL"/>
        </w:rPr>
        <w:t>z uwagi na konieczność przeprojektowania włączenia budowanego wodociągu do sieci przesunięto termin wykonania na 30 października 2014 r.;</w:t>
      </w:r>
    </w:p>
    <w:p w:rsidR="00E87093" w:rsidRDefault="006070B0">
      <w:pPr>
        <w:pStyle w:val="Standard"/>
        <w:spacing w:line="276" w:lineRule="auto"/>
        <w:jc w:val="both"/>
      </w:pPr>
      <w:r>
        <w:rPr>
          <w:rFonts w:ascii="Calibri" w:hAnsi="Calibri"/>
          <w:sz w:val="24"/>
          <w:szCs w:val="24"/>
          <w:lang w:val="pl-PL"/>
        </w:rPr>
        <w:t xml:space="preserve">2) </w:t>
      </w:r>
      <w:r>
        <w:rPr>
          <w:rFonts w:ascii="Calibri" w:hAnsi="Calibri"/>
          <w:b/>
          <w:i/>
          <w:sz w:val="24"/>
          <w:szCs w:val="24"/>
          <w:lang w:val="pl-PL"/>
        </w:rPr>
        <w:t xml:space="preserve">Budowa przyłącza wodociągowego do działki komunalnej, ul. Sadowa w Niechcicach - </w:t>
      </w:r>
      <w:r>
        <w:rPr>
          <w:rFonts w:ascii="Calibri" w:hAnsi="Calibri"/>
          <w:sz w:val="24"/>
          <w:szCs w:val="24"/>
          <w:lang w:val="pl-PL"/>
        </w:rPr>
        <w:t>zadanie wykonał Zakład Gospodarki Komunalnej Gminy w Rozprzy;</w:t>
      </w:r>
    </w:p>
    <w:p w:rsidR="00E87093" w:rsidRDefault="006070B0">
      <w:pPr>
        <w:pStyle w:val="Standard"/>
        <w:spacing w:line="276" w:lineRule="auto"/>
        <w:jc w:val="both"/>
      </w:pPr>
      <w:r>
        <w:rPr>
          <w:rFonts w:ascii="Calibri" w:hAnsi="Calibri"/>
          <w:sz w:val="24"/>
          <w:szCs w:val="24"/>
          <w:lang w:val="pl-PL"/>
        </w:rPr>
        <w:t xml:space="preserve">3) </w:t>
      </w:r>
      <w:r>
        <w:rPr>
          <w:rFonts w:ascii="Calibri" w:hAnsi="Calibri"/>
          <w:b/>
          <w:i/>
          <w:sz w:val="24"/>
          <w:szCs w:val="24"/>
          <w:lang w:val="pl-PL"/>
        </w:rPr>
        <w:t xml:space="preserve">Budowa odcinka sieci kanalizacji sanitarnej dla budynków położonych przy                              ul. Piotrkowskiej w Rozprzy wraz z przyłączami – </w:t>
      </w:r>
      <w:r>
        <w:rPr>
          <w:rFonts w:ascii="Calibri" w:hAnsi="Calibri"/>
          <w:sz w:val="24"/>
          <w:szCs w:val="24"/>
          <w:lang w:val="pl-PL"/>
        </w:rPr>
        <w:t>obecnie dokumentację projektową opracowuje biuro INWEST AB Bogdan Adamus;</w:t>
      </w:r>
    </w:p>
    <w:p w:rsidR="00E87093" w:rsidRDefault="006070B0">
      <w:pPr>
        <w:pStyle w:val="Standard"/>
        <w:spacing w:line="276" w:lineRule="auto"/>
        <w:jc w:val="both"/>
      </w:pPr>
      <w:r>
        <w:rPr>
          <w:rFonts w:ascii="Calibri" w:hAnsi="Calibri"/>
          <w:sz w:val="24"/>
          <w:szCs w:val="24"/>
          <w:lang w:val="pl-PL"/>
        </w:rPr>
        <w:t>4)</w:t>
      </w:r>
      <w:r>
        <w:rPr>
          <w:rFonts w:ascii="Calibri" w:hAnsi="Calibri"/>
          <w:b/>
          <w:i/>
          <w:sz w:val="24"/>
          <w:szCs w:val="24"/>
          <w:lang w:val="pl-PL"/>
        </w:rPr>
        <w:t>Rozbudowa drogi powiatowej nr 1520 Jeżów – Rozprza- Lubień- Bilska Wola –</w:t>
      </w:r>
      <w:r>
        <w:rPr>
          <w:rFonts w:ascii="Calibri" w:hAnsi="Calibri"/>
          <w:sz w:val="24"/>
          <w:szCs w:val="24"/>
          <w:lang w:val="pl-PL"/>
        </w:rPr>
        <w:t xml:space="preserve"> zadanie zostało wykonane, odbiór nastąpił 29.08.2014 r. (jest to inwestycja, którą Gmina wspomagała finansowo; obecnie rozliczana jest dotacja, którą otrzymało Starostwo Powiatowe);</w:t>
      </w:r>
    </w:p>
    <w:p w:rsidR="00E87093" w:rsidRDefault="006070B0">
      <w:pPr>
        <w:pStyle w:val="Standard"/>
        <w:spacing w:line="276" w:lineRule="auto"/>
        <w:jc w:val="both"/>
      </w:pPr>
      <w:r>
        <w:rPr>
          <w:rFonts w:ascii="Calibri" w:hAnsi="Calibri"/>
          <w:sz w:val="24"/>
          <w:szCs w:val="24"/>
          <w:lang w:val="pl-PL"/>
        </w:rPr>
        <w:t xml:space="preserve">5) </w:t>
      </w:r>
      <w:r>
        <w:rPr>
          <w:rFonts w:ascii="Calibri" w:hAnsi="Calibri"/>
          <w:b/>
          <w:i/>
          <w:sz w:val="24"/>
          <w:szCs w:val="24"/>
          <w:lang w:val="pl-PL"/>
        </w:rPr>
        <w:t xml:space="preserve">Rozbudowa drogi powiatowej nr 1520 Jeżów – Rozprza- Lubień- Bilska Wola – budowa chodnika – </w:t>
      </w:r>
      <w:r>
        <w:rPr>
          <w:rFonts w:ascii="Calibri" w:hAnsi="Calibri"/>
          <w:sz w:val="24"/>
          <w:szCs w:val="24"/>
          <w:lang w:val="pl-PL"/>
        </w:rPr>
        <w:t>Gmina Rozprza udzieliła również dotacji dla Powiatu Piotrkowskiego w wysokości  30 000,00 zł na budowę chodników w Lubieniu; inwestycja w trakcie budowy;</w:t>
      </w:r>
    </w:p>
    <w:p w:rsidR="00E87093" w:rsidRDefault="006070B0">
      <w:pPr>
        <w:pStyle w:val="Standard"/>
        <w:widowControl w:val="0"/>
        <w:overflowPunct w:val="0"/>
        <w:spacing w:line="276" w:lineRule="auto"/>
        <w:jc w:val="both"/>
      </w:pPr>
      <w:r>
        <w:rPr>
          <w:rFonts w:ascii="Calibri" w:hAnsi="Calibri"/>
          <w:sz w:val="24"/>
          <w:szCs w:val="24"/>
          <w:lang w:val="pl-PL"/>
        </w:rPr>
        <w:t xml:space="preserve">6) </w:t>
      </w:r>
      <w:r>
        <w:rPr>
          <w:rFonts w:ascii="Calibri" w:hAnsi="Calibri"/>
          <w:b/>
          <w:i/>
          <w:sz w:val="24"/>
          <w:szCs w:val="24"/>
          <w:lang w:val="pl-PL"/>
        </w:rPr>
        <w:t xml:space="preserve">Budowa drogi gminnej  - ul. Północna w Milejowie -  </w:t>
      </w:r>
      <w:r>
        <w:rPr>
          <w:rFonts w:ascii="Calibri" w:hAnsi="Calibri"/>
          <w:sz w:val="24"/>
          <w:szCs w:val="24"/>
          <w:lang w:val="pl-PL"/>
        </w:rPr>
        <w:t>inwestycja obejmuje rozbudowę              ul. Północnej w Milejowie na odcinku długości 893,52 m;</w:t>
      </w:r>
      <w:r>
        <w:rPr>
          <w:rFonts w:ascii="Calibri" w:hAnsi="Calibri"/>
          <w:b/>
          <w:i/>
          <w:sz w:val="24"/>
          <w:szCs w:val="24"/>
          <w:lang w:val="pl-PL"/>
        </w:rPr>
        <w:t xml:space="preserve"> </w:t>
      </w:r>
      <w:r>
        <w:rPr>
          <w:rFonts w:ascii="Calibri" w:hAnsi="Calibri"/>
          <w:sz w:val="24"/>
          <w:szCs w:val="24"/>
          <w:lang w:val="pl-PL"/>
        </w:rPr>
        <w:t>zadanie zostało wykonane, odbiór nastąpił  dnia 15 października 2014 r.; wykonawcą robót była Firma PEUK z Piotrkowa Trybunalskiego;</w:t>
      </w:r>
      <w:r>
        <w:rPr>
          <w:rFonts w:ascii="Calibri" w:hAnsi="Calibri"/>
          <w:b/>
          <w:i/>
          <w:sz w:val="24"/>
          <w:szCs w:val="24"/>
          <w:lang w:val="pl-PL"/>
        </w:rPr>
        <w:t xml:space="preserve"> </w:t>
      </w:r>
      <w:proofErr w:type="spellStart"/>
      <w:r>
        <w:rPr>
          <w:rFonts w:ascii="Calibri" w:hAnsi="Calibri"/>
          <w:sz w:val="24"/>
          <w:szCs w:val="24"/>
          <w:lang w:val="pl-PL"/>
        </w:rPr>
        <w:t>wg</w:t>
      </w:r>
      <w:proofErr w:type="spellEnd"/>
      <w:r>
        <w:rPr>
          <w:rFonts w:ascii="Calibri" w:hAnsi="Calibri"/>
          <w:sz w:val="24"/>
          <w:szCs w:val="24"/>
          <w:lang w:val="pl-PL"/>
        </w:rPr>
        <w:t>. oferty wykonawcy kwota za wykonanie robót wyniosła  1.544.099,48 zł brutto (z czego ok. 700 tyś.  pochodzi z dotacji z UE z tzw. „</w:t>
      </w:r>
      <w:proofErr w:type="spellStart"/>
      <w:r>
        <w:rPr>
          <w:rFonts w:ascii="Calibri" w:hAnsi="Calibri"/>
          <w:sz w:val="24"/>
          <w:szCs w:val="24"/>
          <w:lang w:val="pl-PL"/>
        </w:rPr>
        <w:t>schetynówek</w:t>
      </w:r>
      <w:proofErr w:type="spellEnd"/>
      <w:r>
        <w:rPr>
          <w:rFonts w:ascii="Calibri" w:hAnsi="Calibri"/>
          <w:sz w:val="24"/>
          <w:szCs w:val="24"/>
          <w:lang w:val="pl-PL"/>
        </w:rPr>
        <w:t>”);</w:t>
      </w:r>
      <w:r>
        <w:rPr>
          <w:rFonts w:ascii="Calibri" w:hAnsi="Calibri"/>
          <w:b/>
          <w:i/>
          <w:sz w:val="24"/>
          <w:szCs w:val="24"/>
          <w:lang w:val="pl-PL"/>
        </w:rPr>
        <w:t xml:space="preserve"> </w:t>
      </w:r>
      <w:r>
        <w:rPr>
          <w:rFonts w:ascii="Calibri" w:hAnsi="Calibri"/>
          <w:sz w:val="24"/>
          <w:szCs w:val="24"/>
          <w:lang w:val="pl-PL"/>
        </w:rPr>
        <w:t>zawart</w:t>
      </w:r>
      <w:r w:rsidR="001A6ECF">
        <w:rPr>
          <w:rFonts w:ascii="Calibri" w:hAnsi="Calibri"/>
          <w:sz w:val="24"/>
          <w:szCs w:val="24"/>
          <w:lang w:val="pl-PL"/>
        </w:rPr>
        <w:t>a umowa jest umową kosztorysową –</w:t>
      </w:r>
      <w:r>
        <w:rPr>
          <w:rFonts w:ascii="Calibri" w:hAnsi="Calibri"/>
          <w:sz w:val="24"/>
          <w:szCs w:val="24"/>
          <w:lang w:val="pl-PL"/>
        </w:rPr>
        <w:t xml:space="preserve"> </w:t>
      </w:r>
      <w:r w:rsidR="001A6ECF">
        <w:rPr>
          <w:rFonts w:ascii="Calibri" w:hAnsi="Calibri"/>
          <w:sz w:val="24"/>
          <w:szCs w:val="24"/>
          <w:lang w:val="pl-PL"/>
        </w:rPr>
        <w:t>w trakcie ostateczne rozliczenie</w:t>
      </w:r>
      <w:r>
        <w:rPr>
          <w:rFonts w:ascii="Calibri" w:hAnsi="Calibri"/>
          <w:sz w:val="24"/>
          <w:szCs w:val="24"/>
          <w:lang w:val="pl-PL"/>
        </w:rPr>
        <w:t>;</w:t>
      </w:r>
    </w:p>
    <w:p w:rsidR="00E87093" w:rsidRDefault="006070B0">
      <w:pPr>
        <w:pStyle w:val="Standard"/>
        <w:widowControl w:val="0"/>
        <w:overflowPunct w:val="0"/>
        <w:spacing w:line="276" w:lineRule="auto"/>
        <w:jc w:val="both"/>
      </w:pPr>
      <w:r>
        <w:rPr>
          <w:rFonts w:ascii="Calibri" w:hAnsi="Calibri"/>
          <w:sz w:val="24"/>
          <w:szCs w:val="24"/>
          <w:lang w:val="pl-PL"/>
        </w:rPr>
        <w:t xml:space="preserve">7) </w:t>
      </w:r>
      <w:r>
        <w:rPr>
          <w:rFonts w:ascii="Calibri" w:hAnsi="Calibri"/>
          <w:b/>
          <w:i/>
          <w:sz w:val="24"/>
          <w:szCs w:val="24"/>
        </w:rPr>
        <w:t xml:space="preserve">Budowa kanalizacji deszczowej i odtworzenie rowu przydrożnego z przepustami drogi gminnej Milejów – Longinówka - </w:t>
      </w:r>
      <w:r>
        <w:rPr>
          <w:rFonts w:ascii="Calibri" w:hAnsi="Calibri"/>
          <w:sz w:val="24"/>
          <w:szCs w:val="24"/>
          <w:lang w:val="pl-PL"/>
        </w:rPr>
        <w:t xml:space="preserve">wykonawcą robót jest firma </w:t>
      </w:r>
      <w:proofErr w:type="spellStart"/>
      <w:r>
        <w:rPr>
          <w:rFonts w:ascii="Calibri" w:hAnsi="Calibri"/>
          <w:sz w:val="24"/>
          <w:szCs w:val="24"/>
          <w:lang w:val="pl-PL"/>
        </w:rPr>
        <w:t>ZETRPI-EKO</w:t>
      </w:r>
      <w:proofErr w:type="spellEnd"/>
      <w:r>
        <w:rPr>
          <w:rFonts w:ascii="Calibri" w:hAnsi="Calibri"/>
          <w:sz w:val="24"/>
          <w:szCs w:val="24"/>
          <w:lang w:val="pl-PL"/>
        </w:rPr>
        <w:t xml:space="preserve"> z Piotrkowa Trybunalskiego; zadanie zostało wykonane, odbiór nastąpił 10 października 2014 r.;</w:t>
      </w:r>
      <w:r>
        <w:rPr>
          <w:rFonts w:ascii="Calibri" w:hAnsi="Calibri"/>
          <w:sz w:val="24"/>
          <w:szCs w:val="24"/>
          <w:u w:val="single"/>
          <w:lang w:val="pl-PL"/>
        </w:rPr>
        <w:t xml:space="preserve">  </w:t>
      </w:r>
      <w:r>
        <w:rPr>
          <w:rFonts w:ascii="Calibri" w:hAnsi="Calibri"/>
          <w:sz w:val="24"/>
          <w:szCs w:val="24"/>
          <w:lang w:val="pl-PL"/>
        </w:rPr>
        <w:t>dodatkowo zostanie wykonana bariera na przepuście przez firmę PEUK z Piotrkowa Trybunalskiego;</w:t>
      </w:r>
    </w:p>
    <w:p w:rsidR="00E87093" w:rsidRDefault="006070B0">
      <w:pPr>
        <w:pStyle w:val="Standard"/>
        <w:widowControl w:val="0"/>
        <w:overflowPunct w:val="0"/>
        <w:spacing w:line="276" w:lineRule="auto"/>
        <w:jc w:val="both"/>
      </w:pPr>
      <w:r>
        <w:rPr>
          <w:rFonts w:ascii="Calibri" w:hAnsi="Calibri"/>
          <w:sz w:val="24"/>
          <w:szCs w:val="24"/>
          <w:lang w:val="pl-PL"/>
        </w:rPr>
        <w:t>8)</w:t>
      </w:r>
      <w:r>
        <w:rPr>
          <w:rFonts w:ascii="Calibri" w:hAnsi="Calibri"/>
          <w:b/>
          <w:i/>
          <w:sz w:val="24"/>
          <w:szCs w:val="24"/>
          <w:lang w:val="pl-PL"/>
        </w:rPr>
        <w:t xml:space="preserve">Budowa dróg osiedlowych w Niechcicach - </w:t>
      </w:r>
      <w:r>
        <w:rPr>
          <w:rFonts w:ascii="Calibri" w:hAnsi="Calibri"/>
          <w:sz w:val="24"/>
          <w:szCs w:val="24"/>
          <w:lang w:val="pl-PL"/>
        </w:rPr>
        <w:t xml:space="preserve">dokumentację projektowo - kosztorysową opracowuje Biuro Projektowe FAZI Jacek Szeliga z Łodzi; </w:t>
      </w:r>
      <w:r>
        <w:rPr>
          <w:rFonts w:ascii="Calibri" w:hAnsi="Calibri"/>
          <w:sz w:val="24"/>
          <w:szCs w:val="24"/>
        </w:rPr>
        <w:t>projekt jest przygotowywany                  do uzgodnień na najbliższe posiedzenie ZUDP w Piotrkowie Trybubunalskim; dokumentacja całościowo będzie wykonana w bieżącym roku;</w:t>
      </w:r>
    </w:p>
    <w:p w:rsidR="00E87093" w:rsidRDefault="006070B0">
      <w:pPr>
        <w:pStyle w:val="Standard"/>
        <w:widowControl w:val="0"/>
        <w:overflowPunct w:val="0"/>
        <w:spacing w:line="276" w:lineRule="auto"/>
        <w:jc w:val="both"/>
      </w:pPr>
      <w:r>
        <w:rPr>
          <w:rFonts w:ascii="Calibri" w:hAnsi="Calibri"/>
          <w:sz w:val="24"/>
          <w:szCs w:val="24"/>
        </w:rPr>
        <w:t xml:space="preserve">9) </w:t>
      </w:r>
      <w:r>
        <w:rPr>
          <w:rFonts w:ascii="Calibri" w:hAnsi="Calibri"/>
          <w:b/>
          <w:i/>
          <w:sz w:val="24"/>
          <w:szCs w:val="24"/>
          <w:lang w:val="pl-PL"/>
        </w:rPr>
        <w:t xml:space="preserve">Budowa parkingu wraz z elementami małej architektury i oświetleniem energooszczędnym w Niechcicach - </w:t>
      </w:r>
      <w:r>
        <w:rPr>
          <w:rFonts w:ascii="Calibri" w:hAnsi="Calibri"/>
          <w:sz w:val="24"/>
          <w:szCs w:val="24"/>
        </w:rPr>
        <w:t>dokumentację projektową opracowało biuro AL. DROG- mgr inż. Albin Chomicki; zadanie miało być już wykonane, ale gmina Rozprza nie dysponuje działką, która jest niezbędna do realizacji tej inwestycji; po skomunalizowaniu działki (znajdującej się pomiędzy drogą, a terenem inwestycji) zadanie będzie realizowane;</w:t>
      </w:r>
    </w:p>
    <w:p w:rsidR="00E87093" w:rsidRDefault="006070B0">
      <w:pPr>
        <w:pStyle w:val="Standard"/>
        <w:widowControl w:val="0"/>
        <w:overflowPunct w:val="0"/>
        <w:spacing w:line="276" w:lineRule="auto"/>
        <w:jc w:val="both"/>
      </w:pPr>
      <w:r>
        <w:rPr>
          <w:rFonts w:ascii="Calibri" w:hAnsi="Calibri"/>
          <w:sz w:val="24"/>
          <w:szCs w:val="24"/>
        </w:rPr>
        <w:t xml:space="preserve">10)  </w:t>
      </w:r>
      <w:r>
        <w:rPr>
          <w:rFonts w:ascii="Calibri" w:hAnsi="Calibri"/>
          <w:b/>
          <w:i/>
          <w:sz w:val="24"/>
          <w:szCs w:val="24"/>
          <w:lang w:val="pl-PL"/>
        </w:rPr>
        <w:t xml:space="preserve">Budowa dróg gminnych – ul. Lipowa i Słoneczna w Milejowie - </w:t>
      </w:r>
      <w:r>
        <w:rPr>
          <w:rFonts w:ascii="Calibri" w:hAnsi="Calibri"/>
          <w:sz w:val="24"/>
          <w:szCs w:val="24"/>
          <w:lang w:val="pl-PL"/>
        </w:rPr>
        <w:t xml:space="preserve">dokumentację projektową opracowuje biuro AL. DROG Albin Chomicki; Pan Radny Grzegorz Konopka zobowiązał się, że zorganizuje spotkanie konsultacyjne projektanta z mieszkańcami – tematem konsultacji mają być sposoby odprowadzania wód z posesji oraz lokalizacja zjazdów do posesji; </w:t>
      </w:r>
      <w:r>
        <w:rPr>
          <w:rFonts w:ascii="Calibri" w:hAnsi="Calibri"/>
          <w:sz w:val="24"/>
          <w:szCs w:val="24"/>
        </w:rPr>
        <w:t>po ostatecznym uzgodnieniu lokalizacji urządzeń, dokumentacja zostanie uzgodniona  w Zespole Uzgodnień Dokumentacji;</w:t>
      </w:r>
    </w:p>
    <w:p w:rsidR="00E87093" w:rsidRDefault="006070B0">
      <w:pPr>
        <w:pStyle w:val="Standard"/>
        <w:widowControl w:val="0"/>
        <w:overflowPunct w:val="0"/>
        <w:spacing w:line="276" w:lineRule="auto"/>
        <w:jc w:val="both"/>
      </w:pPr>
      <w:r>
        <w:rPr>
          <w:rFonts w:ascii="Calibri" w:hAnsi="Calibri"/>
          <w:sz w:val="24"/>
          <w:szCs w:val="24"/>
        </w:rPr>
        <w:t xml:space="preserve">11) </w:t>
      </w:r>
      <w:r>
        <w:rPr>
          <w:rFonts w:ascii="Calibri" w:hAnsi="Calibri"/>
          <w:b/>
          <w:i/>
          <w:sz w:val="24"/>
          <w:szCs w:val="24"/>
          <w:lang w:val="pl-PL"/>
        </w:rPr>
        <w:t xml:space="preserve">Budowa drogi gminnej  - ul. Topolowa w Niechcicach - </w:t>
      </w:r>
      <w:r>
        <w:rPr>
          <w:rFonts w:ascii="Calibri" w:hAnsi="Calibri"/>
          <w:sz w:val="24"/>
          <w:szCs w:val="24"/>
        </w:rPr>
        <w:t>dokumentację projektową opracowało biuro AL. DROG Albin Chomicki;</w:t>
      </w:r>
    </w:p>
    <w:p w:rsidR="00E87093" w:rsidRDefault="006070B0">
      <w:pPr>
        <w:pStyle w:val="Standard"/>
        <w:widowControl w:val="0"/>
        <w:overflowPunct w:val="0"/>
        <w:spacing w:line="276" w:lineRule="auto"/>
        <w:jc w:val="both"/>
      </w:pPr>
      <w:r>
        <w:rPr>
          <w:rFonts w:ascii="Calibri" w:hAnsi="Calibri"/>
          <w:sz w:val="24"/>
          <w:szCs w:val="24"/>
        </w:rPr>
        <w:t xml:space="preserve">12) </w:t>
      </w:r>
      <w:r>
        <w:rPr>
          <w:rFonts w:ascii="Calibri" w:hAnsi="Calibri"/>
          <w:b/>
          <w:i/>
          <w:sz w:val="24"/>
          <w:szCs w:val="24"/>
        </w:rPr>
        <w:t xml:space="preserve">Budowa chodnika wzdłuż drogi gminnej w Mierzynie z zatoką parkingową                                i oświetleniem w technologii energooszczędnej -  </w:t>
      </w:r>
      <w:r>
        <w:rPr>
          <w:rFonts w:ascii="Calibri" w:hAnsi="Calibri"/>
          <w:sz w:val="24"/>
          <w:szCs w:val="24"/>
          <w:lang w:val="pl-PL"/>
        </w:rPr>
        <w:t>zadanie zostało wykonane; odbiór nastąpił 30 lipca 2014 r.; wykonawcą robót była Firma PEUK z Piotrkowa Trybunalskiego;</w:t>
      </w:r>
    </w:p>
    <w:p w:rsidR="00E87093" w:rsidRDefault="006070B0">
      <w:pPr>
        <w:pStyle w:val="Textbody"/>
        <w:spacing w:line="276" w:lineRule="auto"/>
      </w:pPr>
      <w:r>
        <w:t xml:space="preserve">13) </w:t>
      </w:r>
      <w:r>
        <w:rPr>
          <w:b/>
          <w:i/>
        </w:rPr>
        <w:t xml:space="preserve">Budowa chodnika wraz z przebudową zjazdów i modernizacją oświetlenia                                w technologii energooszczędnej w miejscowości Janówka -  </w:t>
      </w:r>
      <w:r>
        <w:t>zadanie zostało wykonane – odbiór nastąpił 5 sierpnia 2014 r.;  wykonawcą robót była Firma OLBUD z Łodzi;</w:t>
      </w:r>
    </w:p>
    <w:p w:rsidR="00E87093" w:rsidRDefault="006070B0">
      <w:pPr>
        <w:pStyle w:val="Textbody"/>
        <w:spacing w:line="276" w:lineRule="auto"/>
      </w:pPr>
      <w:r>
        <w:t xml:space="preserve">14) </w:t>
      </w:r>
      <w:r>
        <w:rPr>
          <w:b/>
          <w:i/>
        </w:rPr>
        <w:t xml:space="preserve">Budowa drogi dojazdowej do gruntów rolnych w miejscowości Stara Wieś </w:t>
      </w:r>
      <w:r>
        <w:rPr>
          <w:i/>
        </w:rPr>
        <w:t xml:space="preserve">(łącznik pomiędzy Starą Wsią a Nową Wsią) - </w:t>
      </w:r>
      <w:r>
        <w:t>wykonawcą robót jest Firma PEUK z Piotrkowa Trybunalskiego za kwotę 299 259,00 zł brutto; zadanie zostało wykonane, odbiór nastąpił dnia 3 października 2014 r.;</w:t>
      </w:r>
    </w:p>
    <w:p w:rsidR="00E87093" w:rsidRDefault="006070B0">
      <w:pPr>
        <w:pStyle w:val="Textbody"/>
        <w:spacing w:line="276" w:lineRule="auto"/>
      </w:pPr>
      <w:r>
        <w:t xml:space="preserve">15) </w:t>
      </w:r>
      <w:r>
        <w:rPr>
          <w:b/>
          <w:i/>
        </w:rPr>
        <w:t xml:space="preserve">Zakup nieruchomości położonej w Ignacowie - </w:t>
      </w:r>
      <w:r>
        <w:t>zamiany działek nr 345/3 (działki spółki) oraz nr 249/2 (działki gminnej) dokonano w dniu 28 kwietnia 2014 r.;</w:t>
      </w:r>
    </w:p>
    <w:p w:rsidR="00E87093" w:rsidRDefault="006070B0">
      <w:pPr>
        <w:pStyle w:val="Textbody"/>
        <w:spacing w:line="276" w:lineRule="auto"/>
      </w:pPr>
      <w:r>
        <w:t xml:space="preserve">16) </w:t>
      </w:r>
      <w:r>
        <w:rPr>
          <w:b/>
          <w:i/>
        </w:rPr>
        <w:t xml:space="preserve">Plac zabaw przy Zespole Szkolno-Gimnazjalnym w Niechcicach – </w:t>
      </w:r>
      <w:r>
        <w:rPr>
          <w:i/>
        </w:rPr>
        <w:t>w</w:t>
      </w:r>
      <w:r>
        <w:rPr>
          <w:lang w:eastAsia="pl-PL"/>
        </w:rPr>
        <w:t xml:space="preserve">ykonawcą był Pan </w:t>
      </w:r>
      <w:r>
        <w:t xml:space="preserve">Piotr </w:t>
      </w:r>
      <w:proofErr w:type="spellStart"/>
      <w:r>
        <w:t>Potaczała</w:t>
      </w:r>
      <w:proofErr w:type="spellEnd"/>
      <w:r>
        <w:t xml:space="preserve"> Firma Remontowo – Budowlana CALBUD z  Ręczna; </w:t>
      </w:r>
      <w:r>
        <w:rPr>
          <w:lang w:eastAsia="pl-PL"/>
        </w:rPr>
        <w:t xml:space="preserve">koszt budowy „dużego placu zabaw” to kwota </w:t>
      </w:r>
      <w:r>
        <w:t>199 998,00 zł brutto (w ramach programu Radosna Szkoła); zadanie zostało wykonane – odbiór nastąpił dnia 14 października 2014 r.;</w:t>
      </w:r>
    </w:p>
    <w:p w:rsidR="00E87093" w:rsidRDefault="006070B0">
      <w:pPr>
        <w:pStyle w:val="Textbody"/>
        <w:spacing w:line="276" w:lineRule="auto"/>
      </w:pPr>
      <w:r>
        <w:t>17)</w:t>
      </w:r>
      <w:r>
        <w:rPr>
          <w:b/>
          <w:i/>
        </w:rPr>
        <w:t xml:space="preserve">Budowa wielofunkcyjnego boiska sportowego w Rozprzy - </w:t>
      </w:r>
      <w:r>
        <w:t>wykonawcą zadania było Przedsiębiorstwo Wielobranżowe GRETASPORT Ilona Stańczyk z Dąbrowy Górniczej; termin wykonania wydłużono o 10 dni ze względu na warunki pogodowe (ulewne deszcze); zadanie zostało wykonane, odbiór nastąpił dnia 16 października 2014r.; koszt wykonania boiska wielofunkcyjnego według oferty Wykonawcy to 895 453,62 zł brutto; po odbiorze                              i pomiarach geodezyjnych koszt budowy boiska zamknął się kwotą 836 173,40 zł brutto (mniej o 59 280,22 zł); połowę kosztów pokryło Ministerstwo Sportu i Turystyki na realizację inwestycji sportowej;</w:t>
      </w:r>
    </w:p>
    <w:p w:rsidR="00E87093" w:rsidRDefault="006070B0">
      <w:pPr>
        <w:pStyle w:val="Textbody"/>
        <w:spacing w:line="276" w:lineRule="auto"/>
      </w:pPr>
      <w:r>
        <w:rPr>
          <w:i/>
        </w:rPr>
        <w:t xml:space="preserve">18) </w:t>
      </w:r>
      <w:r>
        <w:rPr>
          <w:b/>
          <w:i/>
        </w:rPr>
        <w:t xml:space="preserve">Przebudowa Rynku Piastowskiego w Rozprzy oraz ulic przyległych – </w:t>
      </w:r>
      <w:r>
        <w:t xml:space="preserve">wykonawcą robót była firma PEUK z Piotrkowa Trybunalskiego; z uwagi na wystąpienie zamówienia dodatkowego (dotyczącego odwodnienia budynku szkoły) termin wykonania wydłużono                 o 9 dni; zadanie zostało wykonane, odbiór robót nastąpił dnia 9 października 2014 r., koszt wykonania robót według oferty wykonawcy to  kwota 1 589 184,17 zł brutto; z uwagi                   na wystąpienie zamówień dodatkowych dotyczących odwodnienia budynku szkoły                    oraz robót dodatkowych, ostateczny koszt zamknął się kwotą 1 653 648,56 zł (więcej                </w:t>
      </w:r>
      <w:r w:rsidR="001A6ECF">
        <w:t xml:space="preserve">                o 64 464,39 zł);</w:t>
      </w:r>
    </w:p>
    <w:p w:rsidR="00E87093" w:rsidRDefault="006070B0">
      <w:pPr>
        <w:pStyle w:val="Textbody"/>
        <w:spacing w:line="276" w:lineRule="auto"/>
      </w:pPr>
      <w:r>
        <w:t xml:space="preserve">19) </w:t>
      </w:r>
      <w:r>
        <w:rPr>
          <w:b/>
          <w:i/>
        </w:rPr>
        <w:t xml:space="preserve">Modernizacja pomieszczeń w budynku komunalnym w Straszowie -  </w:t>
      </w:r>
      <w:r>
        <w:t>zadanie wykonała firma ELTOP z Piotrkowa Trybunalskiego;</w:t>
      </w:r>
      <w:r>
        <w:rPr>
          <w:i/>
        </w:rPr>
        <w:t xml:space="preserve"> </w:t>
      </w:r>
      <w:r>
        <w:t>odbiór odbył się 10 czerwca 2014 r.;</w:t>
      </w:r>
    </w:p>
    <w:p w:rsidR="00E87093" w:rsidRDefault="006070B0">
      <w:pPr>
        <w:pStyle w:val="Textbody"/>
        <w:spacing w:line="276" w:lineRule="auto"/>
      </w:pPr>
      <w:r>
        <w:t xml:space="preserve">20) </w:t>
      </w:r>
      <w:r>
        <w:rPr>
          <w:b/>
          <w:i/>
        </w:rPr>
        <w:t>Zmiana sposobu użytkowania istniejącego budynku handlowo - usługowego                         na Gminne Centrum Kultury w Rozprzy</w:t>
      </w:r>
      <w:r>
        <w:t xml:space="preserve"> - wykonawcą robót jest firma FORMAT S.C. Paweł Forusiński, Tomasz Major z Bełchatowa;  zadanie zostało wykonane, odbiór odbył                         się 15 września 2014 r.; koszt zadania </w:t>
      </w:r>
      <w:proofErr w:type="spellStart"/>
      <w:r>
        <w:t>wg</w:t>
      </w:r>
      <w:proofErr w:type="spellEnd"/>
      <w:r>
        <w:t>. umowy z Wykonawcą oraz zawartymi aneksami,              z uwagi na szereg robót dodatkowych, wynosił  981 308,17 zł brutt</w:t>
      </w:r>
      <w:r w:rsidR="00D72EAE">
        <w:t>o; po przeprowadzonych pomiarach</w:t>
      </w:r>
      <w:r>
        <w:t xml:space="preserve"> i obliczeniach to kwota ok. 943 928,01 zł brutto (mniej o ok. 37.380,16 zł);                    do obiektu dostarczono platformę dla osób niepełnosprawnych; nastąpiła dostawa mebli                i wyposażenia AGD; dostarczono nagłośnienie i projektor multimedialny oraz zestawy komputerowe; obiekt został bez uwag odebrany przez Sanepid i Straż Pożarną, oczekujemy na odbiór Nadzoru Budowlanego;</w:t>
      </w:r>
    </w:p>
    <w:p w:rsidR="00E87093" w:rsidRDefault="006070B0">
      <w:pPr>
        <w:pStyle w:val="Textbody"/>
        <w:spacing w:line="276" w:lineRule="auto"/>
      </w:pPr>
      <w:r>
        <w:t>21)</w:t>
      </w:r>
      <w:r>
        <w:rPr>
          <w:i/>
        </w:rPr>
        <w:t xml:space="preserve"> </w:t>
      </w:r>
      <w:r>
        <w:rPr>
          <w:b/>
          <w:i/>
        </w:rPr>
        <w:t xml:space="preserve">Adaptacja lokalu mieszkalnego na zaplecze sanitarno-szatniowe oraz trybun na boisku piłkarskim w Mierzynie - </w:t>
      </w:r>
      <w:r>
        <w:t>zadanie zostało wykonane -  odbiór nastąpił w dniu 16 maja 2014 r.</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 xml:space="preserve">W dalszej części swej wypowiedzi Wójt Janusz Jędrzejczyk poinformował o rozstrzygniętym przetargu nieograniczonym na udzielenie kredytu długoterminowego (na finansowanie planowanego deficytu budżetowego Gminy Rozprza) w wysokości 1 440 000,00 zł. Składanie </w:t>
      </w:r>
      <w:r w:rsidR="0007561F">
        <w:rPr>
          <w:sz w:val="24"/>
          <w:szCs w:val="24"/>
        </w:rPr>
        <w:t xml:space="preserve">            </w:t>
      </w:r>
      <w:r>
        <w:rPr>
          <w:sz w:val="24"/>
          <w:szCs w:val="24"/>
        </w:rPr>
        <w:t xml:space="preserve">i otwarcie ofert do 15 września 2014 r. Zamówienie będzie wykonane w terminie od daty zawarcia umowy do dnia 31 grudnia 2025 r.   </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Następnie przedstawił informację dotyczącą przeprowadzonych zamówień poniżej                      30 tyś euro rozstrzygniętych do 24 października 2014 r. Są to:</w:t>
      </w:r>
    </w:p>
    <w:p w:rsidR="00E87093" w:rsidRDefault="006070B0">
      <w:pPr>
        <w:pStyle w:val="Bezodstpw"/>
        <w:spacing w:line="276" w:lineRule="auto"/>
        <w:jc w:val="both"/>
        <w:rPr>
          <w:sz w:val="24"/>
          <w:szCs w:val="24"/>
        </w:rPr>
      </w:pPr>
      <w:r>
        <w:rPr>
          <w:sz w:val="24"/>
          <w:szCs w:val="24"/>
        </w:rPr>
        <w:t>- wykonanie mebli dla Gminnego Centrum Kultury w Rozprzy – przetarg publiczny na kwotę 90 000,00 zł; wybrana kwota 89 962,20 zł  brutto; przetarg wygrała firma Dobra Forma S.C. Andrzej Struga z Łodzi;</w:t>
      </w:r>
    </w:p>
    <w:p w:rsidR="00E87093" w:rsidRDefault="006070B0">
      <w:pPr>
        <w:pStyle w:val="Bezodstpw"/>
        <w:spacing w:line="276" w:lineRule="auto"/>
        <w:jc w:val="both"/>
        <w:rPr>
          <w:sz w:val="24"/>
          <w:szCs w:val="24"/>
        </w:rPr>
      </w:pPr>
      <w:r>
        <w:rPr>
          <w:sz w:val="24"/>
          <w:szCs w:val="24"/>
        </w:rPr>
        <w:t xml:space="preserve">- wykonanie odtworzenia rowu oraz budowa odcinka kanalizacji deszczowej w miejscowości Longinówka – przetarg publiczny na kwotę 131 172,24 zł; wybrana cena 92 304,99 zł brutto; przetarg wygrała firma </w:t>
      </w:r>
      <w:proofErr w:type="spellStart"/>
      <w:r>
        <w:rPr>
          <w:sz w:val="24"/>
          <w:szCs w:val="24"/>
        </w:rPr>
        <w:t>ZETPRI-EKO</w:t>
      </w:r>
      <w:proofErr w:type="spellEnd"/>
      <w:r>
        <w:rPr>
          <w:sz w:val="24"/>
          <w:szCs w:val="24"/>
        </w:rPr>
        <w:t xml:space="preserve"> Sp. z o.o. z Piotrkowa Trybunalskiego;</w:t>
      </w:r>
    </w:p>
    <w:p w:rsidR="00E87093" w:rsidRDefault="006070B0">
      <w:pPr>
        <w:pStyle w:val="Bezodstpw"/>
        <w:spacing w:line="276" w:lineRule="auto"/>
        <w:jc w:val="both"/>
      </w:pPr>
      <w:r>
        <w:rPr>
          <w:sz w:val="24"/>
          <w:szCs w:val="24"/>
        </w:rPr>
        <w:t xml:space="preserve">- usuwanie azbestu i wyrobów zawierających azbest z terenu Gminy Rozprza – przetarg publiczny na kwotę 80 000,00 zł; wybrana cena 35 830,08 zł brutto; przetarg wygrała firma P.H.U. </w:t>
      </w:r>
      <w:proofErr w:type="spellStart"/>
      <w:r>
        <w:rPr>
          <w:sz w:val="24"/>
          <w:szCs w:val="24"/>
        </w:rPr>
        <w:t>US-KOM</w:t>
      </w:r>
      <w:proofErr w:type="spellEnd"/>
      <w:r>
        <w:rPr>
          <w:sz w:val="24"/>
          <w:szCs w:val="24"/>
        </w:rPr>
        <w:t xml:space="preserve"> Robert Kołodziejski z Gostynia; jest to największe przedsięwzięcie w tej edycji z racji tego, że bierze w niej udział również spółdzielnia mieszkaniowa w Niechcicach, ponieważ usuwa azbest ze swoich budynków;</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Radna Agata Bartkowska pytała o realizację brakujących chodników w miejscowości Łochyńsko wzdłuż drogi powiatowej zrealizowanej w br. na odcinku Straszów-Rozprza.</w:t>
      </w:r>
    </w:p>
    <w:p w:rsidR="00E87093" w:rsidRDefault="006070B0">
      <w:pPr>
        <w:pStyle w:val="Bezodstpw"/>
        <w:spacing w:line="276" w:lineRule="auto"/>
        <w:jc w:val="both"/>
        <w:rPr>
          <w:sz w:val="24"/>
          <w:szCs w:val="24"/>
        </w:rPr>
      </w:pPr>
      <w:r>
        <w:rPr>
          <w:sz w:val="24"/>
          <w:szCs w:val="24"/>
        </w:rPr>
        <w:t xml:space="preserve"> </w:t>
      </w:r>
    </w:p>
    <w:p w:rsidR="00E87093" w:rsidRDefault="006070B0">
      <w:pPr>
        <w:pStyle w:val="Bezodstpw"/>
        <w:spacing w:line="276" w:lineRule="auto"/>
        <w:jc w:val="both"/>
        <w:rPr>
          <w:sz w:val="24"/>
          <w:szCs w:val="24"/>
        </w:rPr>
      </w:pPr>
      <w:r>
        <w:rPr>
          <w:sz w:val="24"/>
          <w:szCs w:val="24"/>
        </w:rPr>
        <w:t xml:space="preserve">Wójt Janusz Jędrzejczyk w ramach odpowiedzi poinformował, że Powiat zajął                              się w pierwszej kolejności realizacją budowy dróg obawiając się, że może zostać zamknięty  program, z którego inwestycje są dofinansowywane. Budowa chodników będzie realizowana stopniowo (od Lubienia w kierunku Jeżowa). Natomiast Gmina Rozprza będzie współfinansować realizacje tych zadań, tak jak to było ustalone w projekcie technicznym.      </w:t>
      </w:r>
    </w:p>
    <w:p w:rsidR="00E87093" w:rsidRDefault="006070B0">
      <w:pPr>
        <w:pStyle w:val="Bezodstpw"/>
        <w:spacing w:line="276" w:lineRule="auto"/>
        <w:jc w:val="both"/>
        <w:rPr>
          <w:sz w:val="24"/>
          <w:szCs w:val="24"/>
        </w:rPr>
      </w:pPr>
      <w:r>
        <w:rPr>
          <w:sz w:val="24"/>
          <w:szCs w:val="24"/>
        </w:rPr>
        <w:t xml:space="preserve">   </w:t>
      </w:r>
    </w:p>
    <w:p w:rsidR="00E87093" w:rsidRDefault="006070B0">
      <w:pPr>
        <w:pStyle w:val="Bezodstpw"/>
        <w:spacing w:line="276" w:lineRule="auto"/>
        <w:jc w:val="both"/>
        <w:rPr>
          <w:sz w:val="24"/>
          <w:szCs w:val="24"/>
        </w:rPr>
      </w:pPr>
      <w:r>
        <w:rPr>
          <w:sz w:val="24"/>
          <w:szCs w:val="24"/>
        </w:rPr>
        <w:t>Nie było więcej pytań do przedstawionej przez Wójta Gminy informacji.</w:t>
      </w:r>
    </w:p>
    <w:p w:rsidR="00E87093" w:rsidRDefault="00E87093">
      <w:pPr>
        <w:pStyle w:val="Bezodstpw"/>
        <w:spacing w:line="276" w:lineRule="auto"/>
        <w:rPr>
          <w:b/>
          <w:i/>
          <w:sz w:val="24"/>
          <w:szCs w:val="24"/>
        </w:rPr>
      </w:pPr>
    </w:p>
    <w:p w:rsidR="00E87093" w:rsidRDefault="00E87093">
      <w:pPr>
        <w:pStyle w:val="Bezodstpw"/>
        <w:spacing w:line="276" w:lineRule="auto"/>
        <w:rPr>
          <w:b/>
          <w:i/>
          <w:sz w:val="24"/>
          <w:szCs w:val="24"/>
        </w:rPr>
      </w:pPr>
    </w:p>
    <w:p w:rsidR="00E87093" w:rsidRDefault="006070B0">
      <w:pPr>
        <w:pStyle w:val="Bezodstpw"/>
        <w:spacing w:line="276" w:lineRule="auto"/>
        <w:jc w:val="center"/>
        <w:rPr>
          <w:b/>
          <w:i/>
          <w:sz w:val="24"/>
          <w:szCs w:val="24"/>
        </w:rPr>
      </w:pPr>
      <w:r>
        <w:rPr>
          <w:b/>
          <w:i/>
          <w:sz w:val="24"/>
          <w:szCs w:val="24"/>
        </w:rPr>
        <w:t>Punkt 4</w:t>
      </w:r>
    </w:p>
    <w:p w:rsidR="00E87093" w:rsidRDefault="006070B0">
      <w:pPr>
        <w:pStyle w:val="Bezodstpw"/>
        <w:spacing w:line="276" w:lineRule="auto"/>
        <w:jc w:val="center"/>
        <w:rPr>
          <w:b/>
          <w:i/>
          <w:sz w:val="24"/>
          <w:szCs w:val="24"/>
        </w:rPr>
      </w:pPr>
      <w:r>
        <w:rPr>
          <w:b/>
          <w:i/>
          <w:sz w:val="24"/>
          <w:szCs w:val="24"/>
        </w:rPr>
        <w:t>Podjęcie uchwały w sprawie zmian budżetu i w budżecie gminy na 2014 rok</w:t>
      </w: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Skarbnik Gminy Bogdan Górecki omówił zaproponowane zmiany po stronie dochodowej</w:t>
      </w:r>
      <w:r w:rsidR="0007561F">
        <w:rPr>
          <w:sz w:val="24"/>
          <w:szCs w:val="24"/>
        </w:rPr>
        <w:t xml:space="preserve">                  </w:t>
      </w:r>
      <w:r>
        <w:rPr>
          <w:sz w:val="24"/>
          <w:szCs w:val="24"/>
        </w:rPr>
        <w:t xml:space="preserve"> i wydatkowej.</w:t>
      </w:r>
    </w:p>
    <w:p w:rsidR="00E87093" w:rsidRDefault="00E87093">
      <w:pPr>
        <w:pStyle w:val="Bezodstpw"/>
        <w:spacing w:line="276" w:lineRule="auto"/>
        <w:jc w:val="both"/>
        <w:rPr>
          <w:sz w:val="24"/>
          <w:szCs w:val="24"/>
        </w:rPr>
      </w:pPr>
    </w:p>
    <w:p w:rsidR="00E87093" w:rsidRDefault="006070B0">
      <w:pPr>
        <w:pStyle w:val="Bezodstpw"/>
        <w:spacing w:line="276" w:lineRule="auto"/>
        <w:jc w:val="both"/>
      </w:pPr>
      <w:r>
        <w:rPr>
          <w:sz w:val="24"/>
          <w:szCs w:val="24"/>
        </w:rPr>
        <w:t xml:space="preserve">Zmiany w </w:t>
      </w:r>
      <w:r>
        <w:rPr>
          <w:b/>
          <w:sz w:val="24"/>
          <w:szCs w:val="24"/>
        </w:rPr>
        <w:t xml:space="preserve">planie </w:t>
      </w:r>
      <w:r>
        <w:rPr>
          <w:b/>
          <w:sz w:val="24"/>
          <w:szCs w:val="24"/>
          <w:u w:val="single"/>
        </w:rPr>
        <w:t>dochodów</w:t>
      </w:r>
      <w:r>
        <w:rPr>
          <w:sz w:val="24"/>
          <w:szCs w:val="24"/>
          <w:u w:val="single"/>
        </w:rPr>
        <w:t xml:space="preserve"> </w:t>
      </w:r>
      <w:r>
        <w:rPr>
          <w:sz w:val="24"/>
          <w:szCs w:val="24"/>
        </w:rPr>
        <w:t>dotyczą:</w:t>
      </w:r>
    </w:p>
    <w:p w:rsidR="00E87093" w:rsidRDefault="006070B0">
      <w:pPr>
        <w:pStyle w:val="Bezodstpw"/>
        <w:spacing w:line="276" w:lineRule="auto"/>
        <w:jc w:val="both"/>
        <w:rPr>
          <w:i/>
          <w:sz w:val="24"/>
          <w:szCs w:val="24"/>
        </w:rPr>
      </w:pPr>
      <w:r>
        <w:rPr>
          <w:i/>
          <w:sz w:val="24"/>
          <w:szCs w:val="24"/>
        </w:rPr>
        <w:t>Dział 852</w:t>
      </w:r>
    </w:p>
    <w:p w:rsidR="00E87093" w:rsidRDefault="006070B0">
      <w:pPr>
        <w:pStyle w:val="Bezodstpw"/>
        <w:spacing w:line="276" w:lineRule="auto"/>
        <w:jc w:val="both"/>
        <w:rPr>
          <w:sz w:val="24"/>
          <w:szCs w:val="24"/>
        </w:rPr>
      </w:pPr>
      <w:r>
        <w:rPr>
          <w:sz w:val="24"/>
          <w:szCs w:val="24"/>
        </w:rPr>
        <w:t xml:space="preserve">Zwiększenie planowanych dochodów z tytułu zwrotu nienależnie pobranych świadczeń rodzinnych przez podopiecznych Ośrodka Pomocy Społecznej w Rozprzy – o łączną                  kwotę 14 000 zł.   </w:t>
      </w:r>
    </w:p>
    <w:p w:rsidR="00E87093" w:rsidRDefault="00E87093">
      <w:pPr>
        <w:pStyle w:val="Bezodstpw"/>
        <w:spacing w:line="276" w:lineRule="auto"/>
        <w:jc w:val="both"/>
        <w:rPr>
          <w:sz w:val="24"/>
          <w:szCs w:val="24"/>
        </w:rPr>
      </w:pPr>
    </w:p>
    <w:p w:rsidR="00E87093" w:rsidRDefault="006070B0">
      <w:pPr>
        <w:pStyle w:val="Bezodstpw"/>
        <w:spacing w:line="276" w:lineRule="auto"/>
        <w:jc w:val="both"/>
      </w:pPr>
      <w:r>
        <w:rPr>
          <w:sz w:val="24"/>
          <w:szCs w:val="24"/>
        </w:rPr>
        <w:t xml:space="preserve">Zmiany w </w:t>
      </w:r>
      <w:r>
        <w:rPr>
          <w:b/>
          <w:sz w:val="24"/>
          <w:szCs w:val="24"/>
        </w:rPr>
        <w:t xml:space="preserve">planie </w:t>
      </w:r>
      <w:r>
        <w:rPr>
          <w:b/>
          <w:sz w:val="24"/>
          <w:szCs w:val="24"/>
          <w:u w:val="single"/>
        </w:rPr>
        <w:t>wydatków</w:t>
      </w:r>
      <w:r>
        <w:rPr>
          <w:sz w:val="24"/>
          <w:szCs w:val="24"/>
        </w:rPr>
        <w:t xml:space="preserve">  dotyczą:</w:t>
      </w:r>
    </w:p>
    <w:p w:rsidR="00E87093" w:rsidRDefault="006070B0">
      <w:pPr>
        <w:pStyle w:val="Bezodstpw"/>
        <w:spacing w:line="276" w:lineRule="auto"/>
        <w:jc w:val="both"/>
        <w:rPr>
          <w:sz w:val="24"/>
          <w:szCs w:val="24"/>
        </w:rPr>
      </w:pPr>
      <w:r>
        <w:rPr>
          <w:sz w:val="24"/>
          <w:szCs w:val="24"/>
        </w:rPr>
        <w:t>a) inwestycji:</w:t>
      </w:r>
    </w:p>
    <w:p w:rsidR="00E87093" w:rsidRDefault="006070B0">
      <w:pPr>
        <w:pStyle w:val="Bezodstpw"/>
        <w:spacing w:line="276" w:lineRule="auto"/>
        <w:jc w:val="both"/>
        <w:rPr>
          <w:sz w:val="24"/>
          <w:szCs w:val="24"/>
        </w:rPr>
      </w:pPr>
      <w:r>
        <w:rPr>
          <w:sz w:val="24"/>
          <w:szCs w:val="24"/>
        </w:rPr>
        <w:t>Dział 600</w:t>
      </w:r>
    </w:p>
    <w:p w:rsidR="00E87093" w:rsidRDefault="006070B0">
      <w:pPr>
        <w:pStyle w:val="Bezodstpw"/>
        <w:spacing w:line="276" w:lineRule="auto"/>
        <w:jc w:val="both"/>
        <w:rPr>
          <w:sz w:val="24"/>
          <w:szCs w:val="24"/>
        </w:rPr>
      </w:pPr>
      <w:r>
        <w:rPr>
          <w:sz w:val="24"/>
          <w:szCs w:val="24"/>
        </w:rPr>
        <w:t>„Budowa sieci wodociągowej w ul. Leśnej w Milejowie” – przygotowanie dokumentacji – kwota 5 000 zł.</w:t>
      </w:r>
    </w:p>
    <w:p w:rsidR="00E87093" w:rsidRDefault="006070B0">
      <w:pPr>
        <w:pStyle w:val="Bezodstpw"/>
        <w:spacing w:line="276" w:lineRule="auto"/>
        <w:jc w:val="both"/>
        <w:rPr>
          <w:sz w:val="24"/>
          <w:szCs w:val="24"/>
        </w:rPr>
      </w:pPr>
      <w:r>
        <w:rPr>
          <w:sz w:val="24"/>
          <w:szCs w:val="24"/>
        </w:rPr>
        <w:t>Dział 801</w:t>
      </w:r>
    </w:p>
    <w:p w:rsidR="00E87093" w:rsidRDefault="006070B0">
      <w:pPr>
        <w:pStyle w:val="Bezodstpw"/>
        <w:spacing w:line="276" w:lineRule="auto"/>
        <w:jc w:val="both"/>
        <w:rPr>
          <w:sz w:val="24"/>
          <w:szCs w:val="24"/>
        </w:rPr>
      </w:pPr>
      <w:r>
        <w:rPr>
          <w:sz w:val="24"/>
          <w:szCs w:val="24"/>
        </w:rPr>
        <w:t>„Modernizacja kotłowni w Szkole Podstawowej w Mierzynie” – wykonanie inwestycji przesunięto na rok następny, w bieżącym roku zostanie wykonana dokumentacja – zmniejszenie o kwotę 135 000 zł.</w:t>
      </w:r>
    </w:p>
    <w:p w:rsidR="00E87093" w:rsidRDefault="006070B0">
      <w:pPr>
        <w:pStyle w:val="Bezodstpw"/>
        <w:spacing w:line="276" w:lineRule="auto"/>
        <w:jc w:val="both"/>
        <w:rPr>
          <w:sz w:val="24"/>
          <w:szCs w:val="24"/>
        </w:rPr>
      </w:pPr>
      <w:r>
        <w:rPr>
          <w:sz w:val="24"/>
          <w:szCs w:val="24"/>
        </w:rPr>
        <w:t>Dział 754</w:t>
      </w:r>
    </w:p>
    <w:p w:rsidR="00E87093" w:rsidRDefault="006070B0">
      <w:pPr>
        <w:pStyle w:val="Bezodstpw"/>
        <w:spacing w:line="276" w:lineRule="auto"/>
        <w:jc w:val="both"/>
        <w:rPr>
          <w:sz w:val="24"/>
          <w:szCs w:val="24"/>
        </w:rPr>
      </w:pPr>
      <w:r>
        <w:rPr>
          <w:sz w:val="24"/>
          <w:szCs w:val="24"/>
        </w:rPr>
        <w:t>Dotacje na wydatki inwestycyjne straży:</w:t>
      </w:r>
    </w:p>
    <w:p w:rsidR="00E87093" w:rsidRDefault="006070B0">
      <w:pPr>
        <w:pStyle w:val="Bezodstpw"/>
        <w:spacing w:line="276" w:lineRule="auto"/>
        <w:jc w:val="both"/>
        <w:rPr>
          <w:sz w:val="24"/>
          <w:szCs w:val="24"/>
        </w:rPr>
      </w:pPr>
      <w:r>
        <w:rPr>
          <w:sz w:val="24"/>
          <w:szCs w:val="24"/>
        </w:rPr>
        <w:t>OSP Ignaców – kwota 10 000 zł na wydatki związane z budową garażu.</w:t>
      </w:r>
    </w:p>
    <w:p w:rsidR="00E87093" w:rsidRDefault="006070B0">
      <w:pPr>
        <w:pStyle w:val="Bezodstpw"/>
        <w:spacing w:line="276" w:lineRule="auto"/>
        <w:jc w:val="both"/>
        <w:rPr>
          <w:sz w:val="24"/>
          <w:szCs w:val="24"/>
        </w:rPr>
      </w:pPr>
      <w:r>
        <w:rPr>
          <w:sz w:val="24"/>
          <w:szCs w:val="24"/>
        </w:rPr>
        <w:t>OSP Rozprza – kwota 20 000 zł na zakup dźwigu leśnego HDS.</w:t>
      </w:r>
    </w:p>
    <w:p w:rsidR="00E87093" w:rsidRDefault="006070B0">
      <w:pPr>
        <w:pStyle w:val="Bezodstpw"/>
        <w:spacing w:line="276" w:lineRule="auto"/>
        <w:jc w:val="both"/>
        <w:rPr>
          <w:sz w:val="24"/>
          <w:szCs w:val="24"/>
        </w:rPr>
      </w:pPr>
      <w:r>
        <w:rPr>
          <w:sz w:val="24"/>
          <w:szCs w:val="24"/>
        </w:rPr>
        <w:t>Dział 900</w:t>
      </w:r>
    </w:p>
    <w:p w:rsidR="00E87093" w:rsidRDefault="006070B0">
      <w:pPr>
        <w:pStyle w:val="Bezodstpw"/>
        <w:spacing w:line="276" w:lineRule="auto"/>
        <w:jc w:val="both"/>
        <w:rPr>
          <w:sz w:val="24"/>
          <w:szCs w:val="24"/>
        </w:rPr>
      </w:pPr>
      <w:r>
        <w:rPr>
          <w:sz w:val="24"/>
          <w:szCs w:val="24"/>
        </w:rPr>
        <w:t xml:space="preserve">Wprowadzenie inwestycji dotyczących budowy oświetlenia drogowego:  </w:t>
      </w:r>
    </w:p>
    <w:p w:rsidR="00E87093" w:rsidRDefault="006070B0">
      <w:pPr>
        <w:pStyle w:val="Bezodstpw"/>
        <w:spacing w:line="276" w:lineRule="auto"/>
        <w:jc w:val="both"/>
        <w:rPr>
          <w:sz w:val="24"/>
          <w:szCs w:val="24"/>
        </w:rPr>
      </w:pPr>
      <w:r>
        <w:rPr>
          <w:sz w:val="24"/>
          <w:szCs w:val="24"/>
        </w:rPr>
        <w:t>- w miejscowości Bazar – kwota 15 000 zł,</w:t>
      </w:r>
    </w:p>
    <w:p w:rsidR="00E87093" w:rsidRDefault="006070B0">
      <w:pPr>
        <w:pStyle w:val="Bezodstpw"/>
        <w:spacing w:line="276" w:lineRule="auto"/>
        <w:jc w:val="both"/>
        <w:rPr>
          <w:sz w:val="24"/>
          <w:szCs w:val="24"/>
        </w:rPr>
      </w:pPr>
      <w:r>
        <w:rPr>
          <w:sz w:val="24"/>
          <w:szCs w:val="24"/>
        </w:rPr>
        <w:t>- w miejscowości Rajsko Małe – kwota 10 000 zł.</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b) wydatków bieżących:</w:t>
      </w:r>
    </w:p>
    <w:p w:rsidR="00E87093" w:rsidRDefault="006070B0">
      <w:pPr>
        <w:pStyle w:val="Bezodstpw"/>
        <w:spacing w:line="276" w:lineRule="auto"/>
        <w:jc w:val="both"/>
        <w:rPr>
          <w:sz w:val="24"/>
          <w:szCs w:val="24"/>
        </w:rPr>
      </w:pPr>
      <w:r>
        <w:rPr>
          <w:sz w:val="24"/>
          <w:szCs w:val="24"/>
        </w:rPr>
        <w:t>Dział 700</w:t>
      </w:r>
    </w:p>
    <w:p w:rsidR="00E87093" w:rsidRDefault="006070B0">
      <w:pPr>
        <w:pStyle w:val="Bezodstpw"/>
        <w:spacing w:line="276" w:lineRule="auto"/>
        <w:jc w:val="both"/>
        <w:rPr>
          <w:sz w:val="24"/>
          <w:szCs w:val="24"/>
        </w:rPr>
      </w:pPr>
      <w:r>
        <w:rPr>
          <w:sz w:val="24"/>
          <w:szCs w:val="24"/>
        </w:rPr>
        <w:t>Zmniejszenie planowanych wydatków o kwotę 30 000 zł.</w:t>
      </w:r>
    </w:p>
    <w:p w:rsidR="00E87093" w:rsidRDefault="006070B0">
      <w:pPr>
        <w:pStyle w:val="Bezodstpw"/>
        <w:spacing w:line="276" w:lineRule="auto"/>
        <w:jc w:val="both"/>
        <w:rPr>
          <w:sz w:val="24"/>
          <w:szCs w:val="24"/>
        </w:rPr>
      </w:pPr>
      <w:r>
        <w:rPr>
          <w:sz w:val="24"/>
          <w:szCs w:val="24"/>
        </w:rPr>
        <w:t>Dział 754</w:t>
      </w:r>
    </w:p>
    <w:p w:rsidR="00E87093" w:rsidRDefault="006070B0">
      <w:pPr>
        <w:pStyle w:val="Bezodstpw"/>
        <w:spacing w:line="276" w:lineRule="auto"/>
        <w:jc w:val="both"/>
        <w:rPr>
          <w:sz w:val="24"/>
          <w:szCs w:val="24"/>
        </w:rPr>
      </w:pPr>
      <w:r>
        <w:rPr>
          <w:sz w:val="24"/>
          <w:szCs w:val="24"/>
        </w:rPr>
        <w:t>Zwiększenie wydatków o kwotę 1 000 zł – środki te wraz z dotacją w wysokości 1 650 zł zostaną przeznaczone na zakup namiotu polowego (wydatki na Obronę Cywilną).</w:t>
      </w:r>
    </w:p>
    <w:p w:rsidR="00E87093" w:rsidRDefault="006070B0">
      <w:pPr>
        <w:pStyle w:val="Bezodstpw"/>
        <w:spacing w:line="276" w:lineRule="auto"/>
        <w:jc w:val="both"/>
        <w:rPr>
          <w:sz w:val="24"/>
          <w:szCs w:val="24"/>
        </w:rPr>
      </w:pPr>
      <w:r>
        <w:rPr>
          <w:sz w:val="24"/>
          <w:szCs w:val="24"/>
        </w:rPr>
        <w:t>Dział 758</w:t>
      </w:r>
    </w:p>
    <w:p w:rsidR="00E87093" w:rsidRDefault="006070B0">
      <w:pPr>
        <w:pStyle w:val="Bezodstpw"/>
        <w:spacing w:line="276" w:lineRule="auto"/>
        <w:jc w:val="both"/>
        <w:rPr>
          <w:sz w:val="24"/>
          <w:szCs w:val="24"/>
        </w:rPr>
      </w:pPr>
      <w:r>
        <w:rPr>
          <w:sz w:val="24"/>
          <w:szCs w:val="24"/>
        </w:rPr>
        <w:t>Zmniejszenie rezerwy ogólnej o kwotę 20 500 zł.</w:t>
      </w:r>
    </w:p>
    <w:p w:rsidR="00E87093" w:rsidRDefault="006070B0">
      <w:pPr>
        <w:pStyle w:val="Bezodstpw"/>
        <w:spacing w:line="276" w:lineRule="auto"/>
        <w:jc w:val="both"/>
        <w:rPr>
          <w:sz w:val="24"/>
          <w:szCs w:val="24"/>
        </w:rPr>
      </w:pPr>
      <w:r>
        <w:rPr>
          <w:sz w:val="24"/>
          <w:szCs w:val="24"/>
        </w:rPr>
        <w:t>Dział 801</w:t>
      </w:r>
    </w:p>
    <w:p w:rsidR="00E87093" w:rsidRDefault="006070B0">
      <w:pPr>
        <w:pStyle w:val="Bezodstpw"/>
        <w:spacing w:line="276" w:lineRule="auto"/>
        <w:jc w:val="both"/>
        <w:rPr>
          <w:sz w:val="24"/>
          <w:szCs w:val="24"/>
        </w:rPr>
      </w:pPr>
      <w:r>
        <w:rPr>
          <w:sz w:val="24"/>
          <w:szCs w:val="24"/>
        </w:rPr>
        <w:t>Zmiany wydatków w rozdziałach 80101, 80103, 80104, 80148 oraz 80110 związane                    z bieżącym funkcjonowaniem placówek oświatowych i dotyczą zwiększenia (o kwotę 119 000,00 zł) wydatków  na wynagrodzenia w tych placówkach (w związku z zatrudnieniem nauczycieli do nauczania dzieci niepełnosprawnych).</w:t>
      </w:r>
    </w:p>
    <w:p w:rsidR="00E87093" w:rsidRDefault="006070B0">
      <w:pPr>
        <w:pStyle w:val="Bezodstpw"/>
        <w:spacing w:line="276" w:lineRule="auto"/>
        <w:jc w:val="both"/>
        <w:rPr>
          <w:sz w:val="24"/>
          <w:szCs w:val="24"/>
        </w:rPr>
      </w:pPr>
      <w:r>
        <w:rPr>
          <w:sz w:val="24"/>
          <w:szCs w:val="24"/>
        </w:rPr>
        <w:t xml:space="preserve">Zaplanowano również zwiększenie wydatków w Przedszkolu w Niechcicach o kwotę 3 000 zł </w:t>
      </w:r>
      <w:r w:rsidR="0007561F">
        <w:rPr>
          <w:sz w:val="24"/>
          <w:szCs w:val="24"/>
        </w:rPr>
        <w:t xml:space="preserve">           </w:t>
      </w:r>
      <w:r>
        <w:rPr>
          <w:sz w:val="24"/>
          <w:szCs w:val="24"/>
        </w:rPr>
        <w:t>z przeznaczeniem na zakup nowych zabawek.</w:t>
      </w:r>
    </w:p>
    <w:p w:rsidR="00E87093" w:rsidRDefault="006070B0">
      <w:pPr>
        <w:pStyle w:val="Bezodstpw"/>
        <w:spacing w:line="276" w:lineRule="auto"/>
        <w:jc w:val="both"/>
        <w:rPr>
          <w:sz w:val="24"/>
          <w:szCs w:val="24"/>
        </w:rPr>
      </w:pPr>
      <w:r>
        <w:rPr>
          <w:sz w:val="24"/>
          <w:szCs w:val="24"/>
        </w:rPr>
        <w:t xml:space="preserve">Dla przedszkola w Rozprzy oraz Przedszkola w Niechcicach zabezpieczono również środki   </w:t>
      </w:r>
      <w:r w:rsidR="0007561F">
        <w:rPr>
          <w:sz w:val="24"/>
          <w:szCs w:val="24"/>
        </w:rPr>
        <w:t xml:space="preserve">  </w:t>
      </w:r>
      <w:r>
        <w:rPr>
          <w:sz w:val="24"/>
          <w:szCs w:val="24"/>
        </w:rPr>
        <w:t xml:space="preserve">  na realizację Programu Powszechnej Dwujęzyczności „Dwujęzyczne Dzieci”, który ma na celu wprowadzenie dziecka w świat języka angielskiego równolegle do języka polskiego.         </w:t>
      </w:r>
    </w:p>
    <w:p w:rsidR="00E87093" w:rsidRDefault="006070B0">
      <w:pPr>
        <w:pStyle w:val="Bezodstpw"/>
        <w:spacing w:line="276" w:lineRule="auto"/>
        <w:jc w:val="both"/>
        <w:rPr>
          <w:sz w:val="24"/>
          <w:szCs w:val="24"/>
        </w:rPr>
      </w:pPr>
      <w:r>
        <w:rPr>
          <w:sz w:val="24"/>
          <w:szCs w:val="24"/>
        </w:rPr>
        <w:t>Dział 926</w:t>
      </w:r>
    </w:p>
    <w:p w:rsidR="00E87093" w:rsidRDefault="006070B0">
      <w:pPr>
        <w:pStyle w:val="Bezodstpw"/>
        <w:spacing w:line="276" w:lineRule="auto"/>
        <w:jc w:val="both"/>
        <w:rPr>
          <w:sz w:val="24"/>
          <w:szCs w:val="24"/>
        </w:rPr>
      </w:pPr>
      <w:r>
        <w:rPr>
          <w:sz w:val="24"/>
          <w:szCs w:val="24"/>
        </w:rPr>
        <w:t>Zwiększenie wydatków o kwotę 5 000 zł przeznaczonych na sport (zakup bramek treningowych).</w:t>
      </w:r>
    </w:p>
    <w:p w:rsidR="00E87093" w:rsidRDefault="00E87093">
      <w:pPr>
        <w:pStyle w:val="Bezodstpw"/>
        <w:spacing w:line="276" w:lineRule="auto"/>
        <w:jc w:val="both"/>
        <w:rPr>
          <w:sz w:val="24"/>
          <w:szCs w:val="24"/>
        </w:rPr>
      </w:pPr>
    </w:p>
    <w:p w:rsidR="00E87093" w:rsidRDefault="00D72EAE">
      <w:pPr>
        <w:pStyle w:val="Bezodstpw"/>
        <w:spacing w:line="276" w:lineRule="auto"/>
        <w:jc w:val="both"/>
        <w:rPr>
          <w:sz w:val="24"/>
          <w:szCs w:val="24"/>
        </w:rPr>
      </w:pPr>
      <w:r>
        <w:rPr>
          <w:sz w:val="24"/>
          <w:szCs w:val="24"/>
        </w:rPr>
        <w:t>Następnie</w:t>
      </w:r>
      <w:r w:rsidR="006070B0">
        <w:rPr>
          <w:sz w:val="24"/>
          <w:szCs w:val="24"/>
        </w:rPr>
        <w:t xml:space="preserve"> Skarbnik</w:t>
      </w:r>
      <w:r>
        <w:rPr>
          <w:sz w:val="24"/>
          <w:szCs w:val="24"/>
        </w:rPr>
        <w:t xml:space="preserve"> Gminy Bogdan Górecki</w:t>
      </w:r>
      <w:r w:rsidR="006070B0">
        <w:rPr>
          <w:sz w:val="24"/>
          <w:szCs w:val="24"/>
        </w:rPr>
        <w:t xml:space="preserve"> poinformował o zmianach, które wyniknęły </w:t>
      </w:r>
      <w:r>
        <w:rPr>
          <w:sz w:val="24"/>
          <w:szCs w:val="24"/>
        </w:rPr>
        <w:t xml:space="preserve">                  </w:t>
      </w:r>
      <w:r w:rsidR="006070B0">
        <w:rPr>
          <w:sz w:val="24"/>
          <w:szCs w:val="24"/>
        </w:rPr>
        <w:t>już po rozesłaniu materiałów na sesję i dotyczyły:</w:t>
      </w:r>
    </w:p>
    <w:p w:rsidR="00E87093" w:rsidRDefault="006070B0">
      <w:pPr>
        <w:pStyle w:val="Bezodstpw"/>
        <w:spacing w:line="276" w:lineRule="auto"/>
        <w:jc w:val="both"/>
        <w:rPr>
          <w:sz w:val="24"/>
          <w:szCs w:val="24"/>
        </w:rPr>
      </w:pPr>
      <w:r>
        <w:rPr>
          <w:sz w:val="24"/>
          <w:szCs w:val="24"/>
        </w:rPr>
        <w:t>- podpisania umowy z programu Funduszy Unii Europejskiej i otrzymania dotacji w wysokości 12 050,30 zł na realizację programu „Ekologicznie od stycznia do grudnia – podniesienie świadomości i poziomu wiedzy mieszkańców gminy Rozprza w zakresie prawidłowego gospodarowania odpadami”; całkowity koszt realizacji zadania wynosi 18 500,00 zł; kwota 6 449,70 zł obciążająca budżet gminy zostanie przeniesiona z paragrafu środków                            na promocję gminy; w ramach tego programu zostaną wydrukowane ścienne kalendarze               wymiarów 50x70 cm o tematyce Gminy Rozprza;</w:t>
      </w:r>
    </w:p>
    <w:p w:rsidR="00E87093" w:rsidRDefault="006070B0">
      <w:pPr>
        <w:pStyle w:val="Bezodstpw"/>
        <w:spacing w:line="276" w:lineRule="auto"/>
        <w:jc w:val="both"/>
        <w:rPr>
          <w:sz w:val="24"/>
          <w:szCs w:val="24"/>
        </w:rPr>
      </w:pPr>
      <w:r>
        <w:rPr>
          <w:sz w:val="24"/>
          <w:szCs w:val="24"/>
        </w:rPr>
        <w:t>- Gminnego Centrum Kultury w Rozprzy – przeniesienie między paragrafami kwoty                          27 000,00 zł w związku z wystąpieniem robót dodatkowych;</w:t>
      </w:r>
    </w:p>
    <w:p w:rsidR="00E87093" w:rsidRDefault="006070B0">
      <w:pPr>
        <w:pStyle w:val="Bezodstpw"/>
        <w:spacing w:line="276" w:lineRule="auto"/>
        <w:jc w:val="both"/>
        <w:rPr>
          <w:sz w:val="24"/>
          <w:szCs w:val="24"/>
        </w:rPr>
      </w:pPr>
      <w:r>
        <w:rPr>
          <w:sz w:val="24"/>
          <w:szCs w:val="24"/>
        </w:rPr>
        <w:t xml:space="preserve">- wydatków na zakup materiałów do programu „Dwujęzyczne Dzieci” - przeniesienie                        z paragrafu wypłaty odszkodowań za działki w Milejowie;     </w:t>
      </w:r>
    </w:p>
    <w:p w:rsidR="00E87093" w:rsidRDefault="006070B0">
      <w:pPr>
        <w:pStyle w:val="Bezodstpw"/>
        <w:spacing w:line="276" w:lineRule="auto"/>
        <w:jc w:val="both"/>
        <w:rPr>
          <w:sz w:val="24"/>
          <w:szCs w:val="24"/>
        </w:rPr>
      </w:pPr>
      <w:r>
        <w:rPr>
          <w:sz w:val="24"/>
          <w:szCs w:val="24"/>
        </w:rPr>
        <w:t xml:space="preserve">- wydatków na zainstalowanie monitoringu przy Zespole Szkolno-Gimnazjalnym                               w Niechcicach – zwiększenie o kwotę 10 000 zł – przeniesienie z paragrafu wypłaty odszkodowań za działki w Milejowie;     </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 xml:space="preserve">W dalszej swej wypowiedzi Skarbnik Gminy poinformował, że zaproponowane zmiany                  w planie dochodów i wydatków budżetu Gminy Rozprza nie zmieniają deficytu budżetowego, który nadal wynosi 4 950 000,00 zł. Nie zmieniają się również planowane przychody z tytułu zaciągniętych kredytów i pożyczek.  Zadłużenie w stosunku do dochodów wyniesie ok. 49 %.  </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 xml:space="preserve">Przewodniczący Rady Gminy Tomasz Gemel poprosił Skarbnika o przybliżenie sprawy udzielenia dotacji placówkom oświatowym na wynagrodzenia dla nauczycieli.  </w:t>
      </w:r>
    </w:p>
    <w:p w:rsidR="00E87093" w:rsidRDefault="006070B0">
      <w:pPr>
        <w:pStyle w:val="Bezodstpw"/>
        <w:spacing w:line="276" w:lineRule="auto"/>
        <w:jc w:val="both"/>
        <w:rPr>
          <w:sz w:val="24"/>
          <w:szCs w:val="24"/>
        </w:rPr>
      </w:pPr>
      <w:r>
        <w:rPr>
          <w:sz w:val="24"/>
          <w:szCs w:val="24"/>
        </w:rPr>
        <w:t xml:space="preserve">Bogdan Górecki wyjaśnił, że kwota 119 000,00 zł będzie przeznaczona na wypłaty                         dla nauczycieli dzieci z orzeczonym stopniem niepełnosprawności (w całej gminie jest aż 34 takich dzieci). Jest to nauczanie indywidualne (1 nauczyciel plus 1 uczeń). Zwiększenie dotacji związane jest także ze zmianą wynagrodzeń w placówkach oświatowych. Absencje chorobowe nauczycieli (powyżej 33 dni) powodują, że za zastępstwa należy zapłacić nauczycielom.  </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Przewodniczący Rady odczytał pozytywną opinię Komisji Budżetu, Finansów i Rozwoju Gospodarczego Rady Gminy dotyczącą zaproponowanych zmian budżetu i w budżecie gminy.</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Następnie poddał pod głosowanie  projekt uchwały.</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i/>
          <w:iCs/>
          <w:sz w:val="24"/>
          <w:szCs w:val="24"/>
        </w:rPr>
        <w:t>Rada Gminy jednogłośnie przyjęła</w:t>
      </w:r>
    </w:p>
    <w:p w:rsidR="00E87093" w:rsidRDefault="00E87093">
      <w:pPr>
        <w:pStyle w:val="Bezodstpw"/>
        <w:spacing w:line="276" w:lineRule="auto"/>
        <w:jc w:val="both"/>
        <w:rPr>
          <w:sz w:val="24"/>
          <w:szCs w:val="24"/>
        </w:rPr>
      </w:pPr>
    </w:p>
    <w:p w:rsidR="00E87093" w:rsidRDefault="006070B0">
      <w:pPr>
        <w:pStyle w:val="Bezodstpw"/>
        <w:spacing w:line="276" w:lineRule="auto"/>
        <w:jc w:val="center"/>
        <w:rPr>
          <w:b/>
          <w:sz w:val="24"/>
          <w:szCs w:val="24"/>
        </w:rPr>
      </w:pPr>
      <w:r>
        <w:rPr>
          <w:b/>
          <w:sz w:val="24"/>
          <w:szCs w:val="24"/>
        </w:rPr>
        <w:t>Uchwałę nr XXXV/57/2014</w:t>
      </w:r>
    </w:p>
    <w:p w:rsidR="00E87093" w:rsidRDefault="006070B0">
      <w:pPr>
        <w:pStyle w:val="Bezodstpw"/>
        <w:spacing w:line="276" w:lineRule="auto"/>
        <w:jc w:val="center"/>
        <w:rPr>
          <w:b/>
          <w:sz w:val="24"/>
          <w:szCs w:val="24"/>
        </w:rPr>
      </w:pPr>
      <w:r>
        <w:rPr>
          <w:b/>
          <w:sz w:val="24"/>
          <w:szCs w:val="24"/>
        </w:rPr>
        <w:t>w sprawie zmian budżetu i w budżecie gminy na 2014 rok.</w:t>
      </w:r>
    </w:p>
    <w:p w:rsidR="00E87093" w:rsidRDefault="00E87093">
      <w:pPr>
        <w:pStyle w:val="Bezodstpw"/>
        <w:spacing w:line="276" w:lineRule="auto"/>
        <w:jc w:val="center"/>
        <w:rPr>
          <w:b/>
          <w:sz w:val="24"/>
          <w:szCs w:val="24"/>
        </w:rPr>
      </w:pPr>
    </w:p>
    <w:p w:rsidR="00E87093" w:rsidRDefault="006070B0">
      <w:pPr>
        <w:pStyle w:val="Bezodstpw"/>
        <w:spacing w:line="276" w:lineRule="auto"/>
        <w:jc w:val="both"/>
        <w:rPr>
          <w:sz w:val="24"/>
          <w:szCs w:val="24"/>
        </w:rPr>
      </w:pPr>
      <w:r>
        <w:rPr>
          <w:sz w:val="24"/>
          <w:szCs w:val="24"/>
        </w:rPr>
        <w:t>Uchwała w załączeniu protokółu.</w:t>
      </w: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6070B0">
      <w:pPr>
        <w:pStyle w:val="Bezodstpw"/>
        <w:spacing w:line="276" w:lineRule="auto"/>
        <w:jc w:val="center"/>
        <w:rPr>
          <w:b/>
          <w:i/>
          <w:sz w:val="24"/>
          <w:szCs w:val="24"/>
        </w:rPr>
      </w:pPr>
      <w:r>
        <w:rPr>
          <w:b/>
          <w:i/>
          <w:sz w:val="24"/>
          <w:szCs w:val="24"/>
        </w:rPr>
        <w:t>Punkt 5</w:t>
      </w:r>
    </w:p>
    <w:p w:rsidR="00E87093" w:rsidRDefault="006070B0">
      <w:pPr>
        <w:pStyle w:val="Bezodstpw"/>
        <w:spacing w:line="276" w:lineRule="auto"/>
        <w:jc w:val="center"/>
        <w:rPr>
          <w:b/>
          <w:i/>
          <w:sz w:val="24"/>
          <w:szCs w:val="24"/>
        </w:rPr>
      </w:pPr>
      <w:r>
        <w:rPr>
          <w:b/>
          <w:i/>
          <w:sz w:val="24"/>
          <w:szCs w:val="24"/>
        </w:rPr>
        <w:t>Podjęcie uchwały w sprawie Wieloletniej Prognozy Finansowej Gminy Rozprza</w:t>
      </w:r>
    </w:p>
    <w:p w:rsidR="00E87093" w:rsidRDefault="006070B0">
      <w:pPr>
        <w:pStyle w:val="Bezodstpw"/>
        <w:spacing w:line="276" w:lineRule="auto"/>
        <w:jc w:val="center"/>
        <w:rPr>
          <w:b/>
          <w:i/>
          <w:sz w:val="24"/>
          <w:szCs w:val="24"/>
        </w:rPr>
      </w:pPr>
      <w:r>
        <w:rPr>
          <w:b/>
          <w:i/>
          <w:sz w:val="24"/>
          <w:szCs w:val="24"/>
        </w:rPr>
        <w:t>na lata 2014-2025</w:t>
      </w:r>
    </w:p>
    <w:p w:rsidR="00E87093" w:rsidRDefault="00E87093">
      <w:pPr>
        <w:pStyle w:val="Bezodstpw"/>
        <w:spacing w:line="276" w:lineRule="auto"/>
        <w:jc w:val="both"/>
        <w:rPr>
          <w:b/>
          <w:sz w:val="24"/>
          <w:szCs w:val="24"/>
        </w:rPr>
      </w:pPr>
    </w:p>
    <w:p w:rsidR="00E87093" w:rsidRDefault="006070B0">
      <w:pPr>
        <w:pStyle w:val="Bezodstpw"/>
        <w:spacing w:line="276" w:lineRule="auto"/>
        <w:jc w:val="both"/>
        <w:rPr>
          <w:sz w:val="24"/>
          <w:szCs w:val="24"/>
        </w:rPr>
      </w:pPr>
      <w:r>
        <w:rPr>
          <w:sz w:val="24"/>
          <w:szCs w:val="24"/>
        </w:rPr>
        <w:t>Skarbnik Gminy Bogdan Górecki poinformował, że zmiany Wieloletniej Prognozy Finansowej</w:t>
      </w:r>
    </w:p>
    <w:p w:rsidR="00E87093" w:rsidRDefault="006070B0">
      <w:pPr>
        <w:pStyle w:val="Bezodstpw"/>
        <w:spacing w:line="276" w:lineRule="auto"/>
        <w:jc w:val="both"/>
        <w:rPr>
          <w:sz w:val="24"/>
          <w:szCs w:val="24"/>
        </w:rPr>
      </w:pPr>
      <w:r>
        <w:rPr>
          <w:sz w:val="24"/>
          <w:szCs w:val="24"/>
        </w:rPr>
        <w:t xml:space="preserve">Gminy związane są ze zmianami budżetu i w budżecie gminy na 2014 rok. Do załącznika inwestycyjnego zostało wprowadzone nowe przedsięwzięcie p.n. „Budowa przedszkola                 w Niechcicach”. Na lata 2015-2017 planowane jest wykonanie dokumentacji tego zadania, natomiast  budowę przedszkola planuje się w latach 2016-2017.  </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Pytań ze strony radnych nie było.</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Przewodniczący Rady poddał pod głosowanie projekt uchwały.</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i/>
          <w:iCs/>
          <w:sz w:val="24"/>
          <w:szCs w:val="24"/>
        </w:rPr>
      </w:pPr>
      <w:r>
        <w:rPr>
          <w:i/>
          <w:iCs/>
          <w:sz w:val="24"/>
          <w:szCs w:val="24"/>
        </w:rPr>
        <w:t>Rada jednogłośnie przyjęła</w:t>
      </w:r>
    </w:p>
    <w:p w:rsidR="00E87093" w:rsidRDefault="006070B0">
      <w:pPr>
        <w:pStyle w:val="Bezodstpw"/>
        <w:spacing w:line="276" w:lineRule="auto"/>
        <w:jc w:val="center"/>
        <w:rPr>
          <w:b/>
          <w:sz w:val="24"/>
          <w:szCs w:val="24"/>
        </w:rPr>
      </w:pPr>
      <w:r>
        <w:rPr>
          <w:b/>
          <w:sz w:val="24"/>
          <w:szCs w:val="24"/>
        </w:rPr>
        <w:t>Uchwałę nr XXXV/58/2014</w:t>
      </w:r>
    </w:p>
    <w:p w:rsidR="00E87093" w:rsidRDefault="006070B0">
      <w:pPr>
        <w:pStyle w:val="Bezodstpw"/>
        <w:spacing w:line="276" w:lineRule="auto"/>
        <w:jc w:val="center"/>
        <w:rPr>
          <w:b/>
          <w:sz w:val="24"/>
          <w:szCs w:val="24"/>
        </w:rPr>
      </w:pPr>
      <w:r>
        <w:rPr>
          <w:b/>
          <w:sz w:val="24"/>
          <w:szCs w:val="24"/>
        </w:rPr>
        <w:t>w sprawie Wieloletniej Prognozy Finansowej Gminy Rozprza na lata 2014-2025.</w:t>
      </w:r>
    </w:p>
    <w:p w:rsidR="00E87093" w:rsidRDefault="00E87093">
      <w:pPr>
        <w:pStyle w:val="Bezodstpw"/>
        <w:spacing w:line="276" w:lineRule="auto"/>
        <w:jc w:val="center"/>
        <w:rPr>
          <w:b/>
          <w:sz w:val="24"/>
          <w:szCs w:val="24"/>
        </w:rPr>
      </w:pPr>
    </w:p>
    <w:p w:rsidR="00E87093" w:rsidRDefault="006070B0">
      <w:pPr>
        <w:pStyle w:val="Bezodstpw"/>
        <w:spacing w:line="276" w:lineRule="auto"/>
        <w:jc w:val="both"/>
        <w:rPr>
          <w:sz w:val="24"/>
          <w:szCs w:val="24"/>
        </w:rPr>
      </w:pPr>
      <w:r>
        <w:rPr>
          <w:sz w:val="24"/>
          <w:szCs w:val="24"/>
        </w:rPr>
        <w:t>Uchwała w załączeniu protokółu.</w:t>
      </w:r>
    </w:p>
    <w:p w:rsidR="00E87093" w:rsidRDefault="00E87093">
      <w:pPr>
        <w:pStyle w:val="Bezodstpw"/>
        <w:spacing w:line="276" w:lineRule="auto"/>
        <w:jc w:val="center"/>
        <w:rPr>
          <w:b/>
          <w:i/>
          <w:sz w:val="24"/>
          <w:szCs w:val="24"/>
        </w:rPr>
      </w:pPr>
    </w:p>
    <w:p w:rsidR="00E87093" w:rsidRDefault="00E87093">
      <w:pPr>
        <w:pStyle w:val="Bezodstpw"/>
        <w:spacing w:line="276" w:lineRule="auto"/>
        <w:jc w:val="center"/>
        <w:rPr>
          <w:b/>
          <w:i/>
          <w:sz w:val="24"/>
          <w:szCs w:val="24"/>
        </w:rPr>
      </w:pPr>
    </w:p>
    <w:p w:rsidR="00E87093" w:rsidRDefault="006070B0">
      <w:pPr>
        <w:pStyle w:val="Bezodstpw"/>
        <w:spacing w:line="276" w:lineRule="auto"/>
        <w:jc w:val="center"/>
        <w:rPr>
          <w:b/>
          <w:i/>
          <w:sz w:val="24"/>
          <w:szCs w:val="24"/>
        </w:rPr>
      </w:pPr>
      <w:r>
        <w:rPr>
          <w:b/>
          <w:i/>
          <w:sz w:val="24"/>
          <w:szCs w:val="24"/>
        </w:rPr>
        <w:t>Punkt 6</w:t>
      </w:r>
    </w:p>
    <w:p w:rsidR="00E87093" w:rsidRDefault="006070B0">
      <w:pPr>
        <w:pStyle w:val="Bezodstpw"/>
        <w:spacing w:line="276" w:lineRule="auto"/>
        <w:jc w:val="center"/>
      </w:pPr>
      <w:r>
        <w:rPr>
          <w:rFonts w:cs="Arial"/>
          <w:b/>
          <w:sz w:val="24"/>
          <w:szCs w:val="24"/>
        </w:rPr>
        <w:t xml:space="preserve">Podjęcie uchwały </w:t>
      </w:r>
      <w:r>
        <w:rPr>
          <w:b/>
          <w:sz w:val="24"/>
          <w:szCs w:val="24"/>
        </w:rPr>
        <w:t>w sprawie uchylenia Uchwały Nr XXX/10/14 Rady Gminy Rozprza                        z dnia 27 marca 2014 roku w sprawie zaciągnięcia pożyczki ze środków Europejskiego Funduszu Rozwoju Wsi Polskiej w Warszawie.</w:t>
      </w:r>
    </w:p>
    <w:p w:rsidR="00E87093" w:rsidRDefault="00E87093">
      <w:pPr>
        <w:pStyle w:val="Bezodstpw"/>
        <w:spacing w:line="276" w:lineRule="auto"/>
        <w:ind w:left="720"/>
        <w:jc w:val="both"/>
        <w:rPr>
          <w:rFonts w:cs="Arial"/>
          <w:b/>
          <w:i/>
          <w:sz w:val="24"/>
          <w:szCs w:val="24"/>
        </w:rPr>
      </w:pPr>
    </w:p>
    <w:p w:rsidR="00E87093" w:rsidRDefault="006070B0">
      <w:pPr>
        <w:pStyle w:val="Bezodstpw"/>
        <w:spacing w:line="276" w:lineRule="auto"/>
        <w:jc w:val="both"/>
      </w:pPr>
      <w:r>
        <w:rPr>
          <w:rFonts w:cs="Arial"/>
          <w:sz w:val="24"/>
          <w:szCs w:val="24"/>
        </w:rPr>
        <w:t xml:space="preserve">Skarbnik Gminy Bogdan Górecki poinformował, że na ostatniej sesji została podjęta uchwała, w której zabrakło zapisu o uchyleniu uchwały z 27 marca 2014 r. w sprawie </w:t>
      </w:r>
      <w:r>
        <w:rPr>
          <w:sz w:val="24"/>
          <w:szCs w:val="24"/>
        </w:rPr>
        <w:t>zaciągnięcia pożyczki ze środków Europejskiego Funduszu Rozwoju Wsi Polskiej w Warszawie.</w:t>
      </w:r>
      <w:r>
        <w:rPr>
          <w:rFonts w:cs="Arial"/>
          <w:sz w:val="24"/>
          <w:szCs w:val="24"/>
        </w:rPr>
        <w:t xml:space="preserve"> Gmina pożyczki nie uzyskała z powodu dużej liczby chętnych, a małej puli środków do podziału między gminy. Brak tego zapisu w uchwale dotyczącej zaciągnięcia kredytu długoterminowego powoduje, że Regionalna Izba Obrachunkowa nie może wystawić Gminie pozytywnej opinii w sprawie zaciągnięcia kredytu. Z tego powodu konieczne jest uchylenie przedmiotowej uchwały.     </w:t>
      </w:r>
    </w:p>
    <w:p w:rsidR="00E87093" w:rsidRDefault="006070B0">
      <w:pPr>
        <w:pStyle w:val="Bezodstpw"/>
        <w:spacing w:line="276" w:lineRule="auto"/>
        <w:jc w:val="both"/>
        <w:rPr>
          <w:rFonts w:cs="Arial"/>
          <w:sz w:val="24"/>
          <w:szCs w:val="24"/>
        </w:rPr>
      </w:pPr>
      <w:r>
        <w:rPr>
          <w:rFonts w:cs="Arial"/>
          <w:sz w:val="24"/>
          <w:szCs w:val="24"/>
        </w:rPr>
        <w:t xml:space="preserve"> </w:t>
      </w:r>
    </w:p>
    <w:p w:rsidR="00E87093" w:rsidRDefault="006070B0">
      <w:pPr>
        <w:pStyle w:val="Bezodstpw"/>
        <w:spacing w:line="276" w:lineRule="auto"/>
        <w:rPr>
          <w:sz w:val="24"/>
          <w:szCs w:val="24"/>
        </w:rPr>
      </w:pPr>
      <w:r>
        <w:rPr>
          <w:sz w:val="24"/>
          <w:szCs w:val="24"/>
        </w:rPr>
        <w:t>Pytań ze strony radnych nie było.</w:t>
      </w:r>
    </w:p>
    <w:p w:rsidR="00E87093" w:rsidRDefault="00E87093">
      <w:pPr>
        <w:pStyle w:val="Bezodstpw"/>
        <w:spacing w:line="276" w:lineRule="auto"/>
        <w:rPr>
          <w:b/>
          <w:i/>
          <w:sz w:val="24"/>
          <w:szCs w:val="24"/>
        </w:rPr>
      </w:pPr>
    </w:p>
    <w:p w:rsidR="00E87093" w:rsidRDefault="006070B0">
      <w:pPr>
        <w:pStyle w:val="Bezodstpw"/>
        <w:spacing w:line="276" w:lineRule="auto"/>
        <w:jc w:val="both"/>
        <w:rPr>
          <w:sz w:val="24"/>
          <w:szCs w:val="24"/>
        </w:rPr>
      </w:pPr>
      <w:r>
        <w:rPr>
          <w:sz w:val="24"/>
          <w:szCs w:val="24"/>
        </w:rPr>
        <w:t>Przewodniczący Rady Gminy poddał pod głosowanie  projekt uchwały.</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i/>
          <w:sz w:val="24"/>
          <w:szCs w:val="24"/>
        </w:rPr>
      </w:pPr>
      <w:r>
        <w:rPr>
          <w:i/>
          <w:sz w:val="24"/>
          <w:szCs w:val="24"/>
        </w:rPr>
        <w:t>Rada Gminy przyjęła jednogłośnie</w:t>
      </w:r>
    </w:p>
    <w:p w:rsidR="00E87093" w:rsidRDefault="00E87093">
      <w:pPr>
        <w:pStyle w:val="Bezodstpw"/>
        <w:spacing w:line="276" w:lineRule="auto"/>
        <w:jc w:val="both"/>
        <w:rPr>
          <w:i/>
          <w:sz w:val="24"/>
          <w:szCs w:val="24"/>
        </w:rPr>
      </w:pPr>
    </w:p>
    <w:p w:rsidR="00E87093" w:rsidRDefault="006070B0">
      <w:pPr>
        <w:pStyle w:val="Bezodstpw"/>
        <w:spacing w:line="276" w:lineRule="auto"/>
        <w:jc w:val="center"/>
        <w:rPr>
          <w:b/>
          <w:sz w:val="24"/>
          <w:szCs w:val="24"/>
        </w:rPr>
      </w:pPr>
      <w:r>
        <w:rPr>
          <w:b/>
          <w:sz w:val="24"/>
          <w:szCs w:val="24"/>
        </w:rPr>
        <w:t>Uchwałę nr XXXV/59/2014</w:t>
      </w:r>
    </w:p>
    <w:p w:rsidR="00E87093" w:rsidRDefault="006070B0">
      <w:pPr>
        <w:pStyle w:val="Bezodstpw"/>
        <w:spacing w:line="276" w:lineRule="auto"/>
        <w:jc w:val="center"/>
        <w:rPr>
          <w:b/>
          <w:sz w:val="24"/>
          <w:szCs w:val="24"/>
        </w:rPr>
      </w:pPr>
      <w:r>
        <w:rPr>
          <w:b/>
          <w:sz w:val="24"/>
          <w:szCs w:val="24"/>
        </w:rPr>
        <w:t>w sprawie uchylenia Uchwały Nr XXX/10/14 Rady Gminy Rozprza z dnia 27 marca 2014 roku w sprawie zaciągnięcia pożyczki ze środków Europejskiego Funduszu Rozwoju Wsi Polskiej w Warszawie.</w:t>
      </w:r>
    </w:p>
    <w:p w:rsidR="00E87093" w:rsidRDefault="006070B0">
      <w:pPr>
        <w:pStyle w:val="Bezodstpw"/>
        <w:spacing w:line="276" w:lineRule="auto"/>
        <w:jc w:val="center"/>
        <w:rPr>
          <w:b/>
          <w:sz w:val="24"/>
          <w:szCs w:val="24"/>
        </w:rPr>
      </w:pPr>
      <w:r>
        <w:rPr>
          <w:b/>
          <w:sz w:val="24"/>
          <w:szCs w:val="24"/>
        </w:rPr>
        <w:t xml:space="preserve"> </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Uchwała w załączeniu protokółu.</w:t>
      </w:r>
    </w:p>
    <w:p w:rsidR="00E87093" w:rsidRDefault="00E87093">
      <w:pPr>
        <w:pStyle w:val="Bezodstpw"/>
        <w:spacing w:line="276" w:lineRule="auto"/>
        <w:jc w:val="center"/>
        <w:rPr>
          <w:b/>
          <w:i/>
          <w:sz w:val="24"/>
          <w:szCs w:val="24"/>
        </w:rPr>
      </w:pP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W przerwie obrad sesji odbyła się prezentacja samochodu strażackiego z Ochotniczej Straży Pożarnej w Niechcicach na placu parkingowych urzędu gminy.</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 xml:space="preserve">Następnie Zastępca Wójta Artur Cubała - w ramach podziękowania za udzielone dotacje                 dla OSP w kadencji 2010-2014 oraz jako wprowadzenie do dwóch kolejnych uchwał                         z porządku sesji – przedstawił audiowizualną prezentację dotyczącą Jednostek Ochotniczych Straży Pożarnych działających na terenie gminy Rozprza.    </w:t>
      </w:r>
    </w:p>
    <w:p w:rsidR="00E87093" w:rsidRDefault="00E87093">
      <w:pPr>
        <w:pStyle w:val="Bezodstpw"/>
        <w:spacing w:line="276" w:lineRule="auto"/>
        <w:jc w:val="both"/>
        <w:rPr>
          <w:sz w:val="24"/>
          <w:szCs w:val="24"/>
        </w:rPr>
      </w:pPr>
    </w:p>
    <w:p w:rsidR="00E87093" w:rsidRDefault="00E87093">
      <w:pPr>
        <w:pStyle w:val="Bezodstpw"/>
        <w:spacing w:line="276" w:lineRule="auto"/>
        <w:jc w:val="center"/>
        <w:rPr>
          <w:b/>
          <w:i/>
          <w:sz w:val="24"/>
          <w:szCs w:val="24"/>
        </w:rPr>
      </w:pPr>
    </w:p>
    <w:p w:rsidR="00E87093" w:rsidRDefault="006070B0">
      <w:pPr>
        <w:pStyle w:val="Bezodstpw"/>
        <w:spacing w:line="276" w:lineRule="auto"/>
        <w:jc w:val="center"/>
        <w:rPr>
          <w:b/>
          <w:i/>
          <w:sz w:val="24"/>
          <w:szCs w:val="24"/>
        </w:rPr>
      </w:pPr>
      <w:r>
        <w:rPr>
          <w:b/>
          <w:i/>
          <w:sz w:val="24"/>
          <w:szCs w:val="24"/>
        </w:rPr>
        <w:t>Punkt 7</w:t>
      </w:r>
    </w:p>
    <w:p w:rsidR="00E87093" w:rsidRDefault="006070B0">
      <w:pPr>
        <w:pStyle w:val="Bezodstpw"/>
        <w:spacing w:line="276" w:lineRule="auto"/>
        <w:jc w:val="center"/>
        <w:rPr>
          <w:rFonts w:cs="Arial"/>
          <w:b/>
          <w:sz w:val="24"/>
          <w:szCs w:val="24"/>
        </w:rPr>
      </w:pPr>
      <w:r>
        <w:rPr>
          <w:rFonts w:cs="Arial"/>
          <w:b/>
          <w:sz w:val="24"/>
          <w:szCs w:val="24"/>
        </w:rPr>
        <w:t>Podjęcie uchwały w sprawie udzielenia dotacji dla Ochotniczej Straży Pożarnej w Rozprzy.</w:t>
      </w:r>
    </w:p>
    <w:p w:rsidR="00E87093" w:rsidRDefault="00E87093">
      <w:pPr>
        <w:pStyle w:val="Bezodstpw"/>
        <w:spacing w:line="276" w:lineRule="auto"/>
        <w:jc w:val="center"/>
        <w:rPr>
          <w:b/>
          <w:sz w:val="24"/>
          <w:szCs w:val="24"/>
        </w:rPr>
      </w:pPr>
    </w:p>
    <w:p w:rsidR="00E87093" w:rsidRDefault="006070B0">
      <w:pPr>
        <w:pStyle w:val="Bezodstpw"/>
        <w:spacing w:line="276" w:lineRule="auto"/>
        <w:jc w:val="both"/>
        <w:rPr>
          <w:sz w:val="24"/>
          <w:szCs w:val="24"/>
        </w:rPr>
      </w:pPr>
      <w:r>
        <w:rPr>
          <w:sz w:val="24"/>
          <w:szCs w:val="24"/>
        </w:rPr>
        <w:t xml:space="preserve">Obecny na posiedzeniu inspektor Ireneusz Bartosiewicz poinformował, że Zarząd Ochotniczej Straży Pożarnej w Rozprzy zwrócił się z prośbą o wsparcie finansowe w wysokości 20 000 zł na zakup </w:t>
      </w:r>
      <w:proofErr w:type="spellStart"/>
      <w:r>
        <w:rPr>
          <w:sz w:val="24"/>
          <w:szCs w:val="24"/>
        </w:rPr>
        <w:t>HDS-u</w:t>
      </w:r>
      <w:proofErr w:type="spellEnd"/>
      <w:r>
        <w:rPr>
          <w:sz w:val="24"/>
          <w:szCs w:val="24"/>
        </w:rPr>
        <w:t xml:space="preserve"> (hydraulicznego dźwigu samochodowego), który miałby być zamontowany </w:t>
      </w:r>
      <w:r w:rsidR="0007561F">
        <w:rPr>
          <w:sz w:val="24"/>
          <w:szCs w:val="24"/>
        </w:rPr>
        <w:t xml:space="preserve">            </w:t>
      </w:r>
      <w:r>
        <w:rPr>
          <w:sz w:val="24"/>
          <w:szCs w:val="24"/>
        </w:rPr>
        <w:t xml:space="preserve">na samochodzie Star 244. HDS służyłby do przerzucania dużych bel słomy i siana podczas pożarów stert. Kwota, o którą zwraca się OSP Rozprza obejmuje koszt zakupu używanego dźwigu. Dodał ponadto, że z własnych środków i we własnym zakresie druhowie wykonali prace przygotowawcze, które pozwolą na zabudowanie podwozia </w:t>
      </w:r>
      <w:proofErr w:type="spellStart"/>
      <w:r>
        <w:rPr>
          <w:sz w:val="24"/>
          <w:szCs w:val="24"/>
        </w:rPr>
        <w:t>HDS-em</w:t>
      </w:r>
      <w:proofErr w:type="spellEnd"/>
      <w:r>
        <w:rPr>
          <w:sz w:val="24"/>
          <w:szCs w:val="24"/>
        </w:rPr>
        <w:t xml:space="preserve">.      </w:t>
      </w:r>
    </w:p>
    <w:p w:rsidR="00E87093" w:rsidRDefault="006070B0">
      <w:pPr>
        <w:pStyle w:val="Bezodstpw"/>
        <w:spacing w:line="276" w:lineRule="auto"/>
        <w:jc w:val="both"/>
        <w:rPr>
          <w:sz w:val="24"/>
          <w:szCs w:val="24"/>
        </w:rPr>
      </w:pPr>
      <w:r>
        <w:rPr>
          <w:sz w:val="24"/>
          <w:szCs w:val="24"/>
        </w:rPr>
        <w:t xml:space="preserve">Ponadto Pan Ireneusz Bartosiewicz dodał, że w dzisiejszych czasach pożary stert to duży problem z uwagi na rozmiary belek, których ratownicy nie są w stanie własnymi siłami przerzucić w celu ich zagaszenia. Do takich pożarów angażowana jest duża ilość sił i środków, co generuje spore koszty, które ponosi gmina. Samochód terenowy z zamontowanym               </w:t>
      </w:r>
      <w:proofErr w:type="spellStart"/>
      <w:r>
        <w:rPr>
          <w:sz w:val="24"/>
          <w:szCs w:val="24"/>
        </w:rPr>
        <w:t>HDS-em</w:t>
      </w:r>
      <w:proofErr w:type="spellEnd"/>
      <w:r>
        <w:rPr>
          <w:sz w:val="24"/>
          <w:szCs w:val="24"/>
        </w:rPr>
        <w:t xml:space="preserve"> skróciłby czas działań ratowniczo-gaśniczych, a jednocześnie zminimalizowałby koszty tych akcji.</w:t>
      </w:r>
    </w:p>
    <w:p w:rsidR="00E87093" w:rsidRDefault="006070B0">
      <w:pPr>
        <w:pStyle w:val="Bezodstpw"/>
        <w:spacing w:line="276" w:lineRule="auto"/>
        <w:jc w:val="both"/>
        <w:rPr>
          <w:sz w:val="24"/>
          <w:szCs w:val="24"/>
        </w:rPr>
      </w:pPr>
      <w:r>
        <w:rPr>
          <w:sz w:val="24"/>
          <w:szCs w:val="24"/>
        </w:rPr>
        <w:t>Jednostki samorządu terytorialnego mogą przekazywać ochotniczym strażom pożarnym środki pieniężne w formie dotacji i dlatego możliwe i celowe jest udzielenie dotacji na zakup dźwigu HDS dla OSP Rozprza.</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Przewodniczący Rady odczytał pozytywną opinię Komisji Rolnictwa, Bezpieczeństwa Publicznego i Ochrony Przeciwpożarowej Rady Gminy w przedmiotowej sprawie.</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Rady Krzysztof Biegański dopowiedział, że na bezpieczeństwie mieszkańców nie należy oszczędzać.</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 xml:space="preserve">Przewodniczący Komisji Rolnictwa Bezpieczeństwa Publicznego i Ochrony Przeciwpożarowej Rady Gminy  Grzegorz Konopka dodał, że powyższy temat był szeroko omawiany                               na posiedzeniu Komisji i członkowie Komisji doszli byli za udzieleniem dotacji                          na zakup </w:t>
      </w:r>
      <w:proofErr w:type="spellStart"/>
      <w:r>
        <w:rPr>
          <w:sz w:val="24"/>
          <w:szCs w:val="24"/>
        </w:rPr>
        <w:t>HDS-u</w:t>
      </w:r>
      <w:proofErr w:type="spellEnd"/>
      <w:r>
        <w:rPr>
          <w:sz w:val="24"/>
          <w:szCs w:val="24"/>
        </w:rPr>
        <w:t>.</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Wiceprzewodniczący Arkadiusz Próba poruszył sprawę nieprzyjemnych wpisów                                 w Internecie obrażających Wójta i radnych. Uznał, że nie powinno mieć to miejsca, ponieważ zarówno Rada jak i Wójt nigdy nie byli przeciwni działalności jednostek Ochotniczych Straży Pożarnych i zawsze  przyznawali dotacje, jeżeli zachodziła taka konieczność. Powstaje zatem pytanie komu zależy na tym, aby szkalować czy obrażać Pana Wójta i radnych? Dlaczego tak się dzieje?</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Radny Grzegorz Konopka podkreślił, że nie ma pewności, że autorami tych wpisów                       są rzeczywiści druhowie z OSP Rozprza.</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 xml:space="preserve">Wiceprzewodniczący Janusz Misztela był zdania, że Wójt i Zastępca powinni porozmawiać               z druhami jednostki OSP w Rozprzy, a w </w:t>
      </w:r>
      <w:proofErr w:type="spellStart"/>
      <w:r>
        <w:rPr>
          <w:sz w:val="24"/>
          <w:szCs w:val="24"/>
        </w:rPr>
        <w:t>internecie</w:t>
      </w:r>
      <w:proofErr w:type="spellEnd"/>
      <w:r>
        <w:rPr>
          <w:sz w:val="24"/>
          <w:szCs w:val="24"/>
        </w:rPr>
        <w:t xml:space="preserve"> powinny znaleźć się wpisy dementujące oszczerstwa.</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 xml:space="preserve">Wójt Janusz Jędrzejczyk powiedział, że jest to bardzo przykra sprawa oraz, że razem                      z Zastępcą przeprowadza rozmowę z Prezesami Ochotniczej Staży Pożarnej w Rozprzy.             </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Przewodniczący poddał pod głosowanie projekt uchwały.</w:t>
      </w:r>
    </w:p>
    <w:p w:rsidR="00E87093" w:rsidRDefault="00E87093">
      <w:pPr>
        <w:pStyle w:val="Bezodstpw"/>
        <w:spacing w:line="276" w:lineRule="auto"/>
        <w:jc w:val="both"/>
        <w:rPr>
          <w:i/>
          <w:sz w:val="24"/>
          <w:szCs w:val="24"/>
        </w:rPr>
      </w:pPr>
    </w:p>
    <w:p w:rsidR="00E87093" w:rsidRDefault="006070B0">
      <w:pPr>
        <w:pStyle w:val="Bezodstpw"/>
        <w:spacing w:line="276" w:lineRule="auto"/>
        <w:jc w:val="both"/>
        <w:rPr>
          <w:i/>
          <w:sz w:val="24"/>
          <w:szCs w:val="24"/>
        </w:rPr>
      </w:pPr>
      <w:r>
        <w:rPr>
          <w:i/>
          <w:sz w:val="24"/>
          <w:szCs w:val="24"/>
        </w:rPr>
        <w:t>Radna Gminy jednogłośnie przyjęła</w:t>
      </w:r>
    </w:p>
    <w:p w:rsidR="00E87093" w:rsidRDefault="006070B0">
      <w:pPr>
        <w:pStyle w:val="Bezodstpw"/>
        <w:spacing w:line="276" w:lineRule="auto"/>
        <w:jc w:val="center"/>
        <w:rPr>
          <w:b/>
          <w:sz w:val="24"/>
          <w:szCs w:val="24"/>
        </w:rPr>
      </w:pPr>
      <w:r>
        <w:rPr>
          <w:b/>
          <w:sz w:val="24"/>
          <w:szCs w:val="24"/>
        </w:rPr>
        <w:t>Uchwałę nr XXXV/60/2014</w:t>
      </w:r>
    </w:p>
    <w:p w:rsidR="00E87093" w:rsidRDefault="006070B0">
      <w:pPr>
        <w:pStyle w:val="Bezodstpw"/>
        <w:spacing w:line="276" w:lineRule="auto"/>
        <w:jc w:val="center"/>
        <w:rPr>
          <w:rFonts w:cs="Arial"/>
          <w:b/>
          <w:sz w:val="24"/>
          <w:szCs w:val="24"/>
        </w:rPr>
      </w:pPr>
      <w:r>
        <w:rPr>
          <w:rFonts w:cs="Arial"/>
          <w:b/>
          <w:sz w:val="24"/>
          <w:szCs w:val="24"/>
        </w:rPr>
        <w:t>w sprawie udzielenia dotacji dla Ochotniczej Straży Pożarnej w Rozprzy.</w:t>
      </w:r>
    </w:p>
    <w:p w:rsidR="00E87093" w:rsidRDefault="00E87093">
      <w:pPr>
        <w:pStyle w:val="Bezodstpw"/>
        <w:spacing w:line="276" w:lineRule="auto"/>
        <w:jc w:val="both"/>
        <w:rPr>
          <w:rFonts w:cs="Arial"/>
          <w:b/>
          <w:i/>
          <w:sz w:val="24"/>
          <w:szCs w:val="24"/>
        </w:rPr>
      </w:pPr>
    </w:p>
    <w:p w:rsidR="00E87093" w:rsidRDefault="00E87093">
      <w:pPr>
        <w:pStyle w:val="Bezodstpw"/>
        <w:spacing w:line="276" w:lineRule="auto"/>
        <w:jc w:val="both"/>
        <w:rPr>
          <w:rFonts w:cs="Arial"/>
          <w:b/>
          <w:i/>
          <w:sz w:val="24"/>
          <w:szCs w:val="24"/>
        </w:rPr>
      </w:pPr>
    </w:p>
    <w:p w:rsidR="00E87093" w:rsidRDefault="006070B0">
      <w:pPr>
        <w:pStyle w:val="Bezodstpw"/>
        <w:spacing w:line="276" w:lineRule="auto"/>
        <w:jc w:val="both"/>
        <w:rPr>
          <w:sz w:val="24"/>
          <w:szCs w:val="24"/>
        </w:rPr>
      </w:pPr>
      <w:r>
        <w:rPr>
          <w:sz w:val="24"/>
          <w:szCs w:val="24"/>
        </w:rPr>
        <w:t>Uchwała w załączeniu protokółu.</w:t>
      </w:r>
    </w:p>
    <w:p w:rsidR="00E87093" w:rsidRDefault="00E87093">
      <w:pPr>
        <w:pStyle w:val="Bezodstpw"/>
        <w:spacing w:line="276" w:lineRule="auto"/>
        <w:rPr>
          <w:b/>
          <w:i/>
          <w:sz w:val="24"/>
          <w:szCs w:val="24"/>
        </w:rPr>
      </w:pPr>
    </w:p>
    <w:p w:rsidR="00E87093" w:rsidRDefault="00E87093">
      <w:pPr>
        <w:pStyle w:val="Bezodstpw"/>
        <w:spacing w:line="276" w:lineRule="auto"/>
        <w:rPr>
          <w:b/>
          <w:i/>
          <w:sz w:val="24"/>
          <w:szCs w:val="24"/>
        </w:rPr>
      </w:pPr>
    </w:p>
    <w:p w:rsidR="00E87093" w:rsidRDefault="006070B0">
      <w:pPr>
        <w:pStyle w:val="Bezodstpw"/>
        <w:spacing w:line="276" w:lineRule="auto"/>
        <w:jc w:val="center"/>
        <w:rPr>
          <w:b/>
          <w:i/>
          <w:sz w:val="24"/>
          <w:szCs w:val="24"/>
        </w:rPr>
      </w:pPr>
      <w:r>
        <w:rPr>
          <w:b/>
          <w:i/>
          <w:sz w:val="24"/>
          <w:szCs w:val="24"/>
        </w:rPr>
        <w:t>Punkt 8</w:t>
      </w:r>
    </w:p>
    <w:p w:rsidR="00E87093" w:rsidRDefault="006070B0">
      <w:pPr>
        <w:pStyle w:val="Bezodstpw"/>
        <w:spacing w:line="276" w:lineRule="auto"/>
        <w:jc w:val="center"/>
        <w:rPr>
          <w:rFonts w:cs="Arial"/>
          <w:b/>
          <w:i/>
          <w:sz w:val="24"/>
          <w:szCs w:val="24"/>
        </w:rPr>
      </w:pPr>
      <w:r>
        <w:rPr>
          <w:rFonts w:cs="Arial"/>
          <w:b/>
          <w:i/>
          <w:sz w:val="24"/>
          <w:szCs w:val="24"/>
        </w:rPr>
        <w:t>Podjęcie uchwały w sprawie udzielenia dotacji dla Ochotniczej Straży Pożarnej                            w Ignacowie.</w:t>
      </w:r>
    </w:p>
    <w:p w:rsidR="00E87093" w:rsidRDefault="00E87093">
      <w:pPr>
        <w:pStyle w:val="Bezodstpw"/>
        <w:spacing w:line="276" w:lineRule="auto"/>
        <w:jc w:val="both"/>
        <w:rPr>
          <w:b/>
          <w:i/>
          <w:sz w:val="24"/>
          <w:szCs w:val="24"/>
        </w:rPr>
      </w:pPr>
    </w:p>
    <w:p w:rsidR="00E87093" w:rsidRDefault="006070B0">
      <w:pPr>
        <w:pStyle w:val="Bezodstpw"/>
        <w:spacing w:line="276" w:lineRule="auto"/>
        <w:jc w:val="both"/>
        <w:rPr>
          <w:sz w:val="24"/>
          <w:szCs w:val="24"/>
        </w:rPr>
      </w:pPr>
      <w:r>
        <w:rPr>
          <w:sz w:val="24"/>
          <w:szCs w:val="24"/>
        </w:rPr>
        <w:t xml:space="preserve">Inspektor Ireneusz Bartosiewicz poinformował, że jednostka Ochotniczej Straży Pożarnej             w Ignacowie w roku bieżącym wybudowała garaż (przeznaczony na samochód pożarniczy                  i sprzęt przeciwpożarowy), który przykryty jest blachą, a wewnątrz wykonana jest posadzka utwardzona warstwą stabilizacyjną. Wszystkie prace związane z budową wykonali nieodpłatnie druhowie i mieszkańcy </w:t>
      </w:r>
      <w:proofErr w:type="spellStart"/>
      <w:r>
        <w:rPr>
          <w:sz w:val="24"/>
          <w:szCs w:val="24"/>
        </w:rPr>
        <w:t>Ignacowa</w:t>
      </w:r>
      <w:proofErr w:type="spellEnd"/>
      <w:r>
        <w:rPr>
          <w:sz w:val="24"/>
          <w:szCs w:val="24"/>
        </w:rPr>
        <w:t xml:space="preserve">. Ponadto dodał, że udzielenie dotacji pozwoli jednostce na zakup drzwi garażowych i wykonanie termoizolacji ścian budynku, a tym samym obiekt zostanie zamknięty przed zimą.     </w:t>
      </w:r>
    </w:p>
    <w:p w:rsidR="00E87093" w:rsidRDefault="00E87093">
      <w:pPr>
        <w:pStyle w:val="Bezodstpw"/>
        <w:spacing w:line="276" w:lineRule="auto"/>
        <w:rPr>
          <w:b/>
          <w:i/>
          <w:sz w:val="24"/>
          <w:szCs w:val="24"/>
        </w:rPr>
      </w:pPr>
    </w:p>
    <w:p w:rsidR="00E87093" w:rsidRDefault="006070B0">
      <w:pPr>
        <w:pStyle w:val="Bezodstpw"/>
        <w:spacing w:line="276" w:lineRule="auto"/>
        <w:jc w:val="both"/>
        <w:rPr>
          <w:sz w:val="24"/>
          <w:szCs w:val="24"/>
        </w:rPr>
      </w:pPr>
      <w:r>
        <w:rPr>
          <w:sz w:val="24"/>
          <w:szCs w:val="24"/>
        </w:rPr>
        <w:t>Pytań ze strony radnych nie było.</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Przewodniczący Rady poddał pod głosowanie  projekt uchwały.</w:t>
      </w: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6070B0">
      <w:pPr>
        <w:pStyle w:val="Bezodstpw"/>
        <w:spacing w:line="276" w:lineRule="auto"/>
        <w:jc w:val="both"/>
        <w:rPr>
          <w:i/>
          <w:sz w:val="24"/>
          <w:szCs w:val="24"/>
        </w:rPr>
      </w:pPr>
      <w:r>
        <w:rPr>
          <w:i/>
          <w:sz w:val="24"/>
          <w:szCs w:val="24"/>
        </w:rPr>
        <w:t>Rada Gminy przyjęła jednogłośnie</w:t>
      </w:r>
    </w:p>
    <w:p w:rsidR="00E87093" w:rsidRDefault="006070B0">
      <w:pPr>
        <w:pStyle w:val="Bezodstpw"/>
        <w:spacing w:line="276" w:lineRule="auto"/>
        <w:jc w:val="center"/>
        <w:rPr>
          <w:b/>
          <w:sz w:val="24"/>
          <w:szCs w:val="24"/>
        </w:rPr>
      </w:pPr>
      <w:r>
        <w:rPr>
          <w:b/>
          <w:sz w:val="24"/>
          <w:szCs w:val="24"/>
        </w:rPr>
        <w:t>Uchwałę nr XXXV/61/2014</w:t>
      </w:r>
    </w:p>
    <w:p w:rsidR="00E87093" w:rsidRDefault="006070B0">
      <w:pPr>
        <w:pStyle w:val="Bezodstpw"/>
        <w:spacing w:line="276" w:lineRule="auto"/>
        <w:jc w:val="center"/>
        <w:rPr>
          <w:rFonts w:cs="Arial"/>
          <w:b/>
          <w:i/>
          <w:sz w:val="24"/>
          <w:szCs w:val="24"/>
        </w:rPr>
      </w:pPr>
      <w:r>
        <w:rPr>
          <w:rFonts w:cs="Arial"/>
          <w:b/>
          <w:i/>
          <w:sz w:val="24"/>
          <w:szCs w:val="24"/>
        </w:rPr>
        <w:t>w sprawie udzielenia dotacji dla Ochotniczej Straży Pożarnej w Ignacowie.</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Uchwała w załączeniu protokółu.</w:t>
      </w:r>
    </w:p>
    <w:p w:rsidR="00E87093" w:rsidRDefault="00E87093">
      <w:pPr>
        <w:pStyle w:val="Bezodstpw"/>
        <w:spacing w:line="276" w:lineRule="auto"/>
        <w:rPr>
          <w:b/>
          <w:i/>
          <w:sz w:val="24"/>
          <w:szCs w:val="24"/>
        </w:rPr>
      </w:pPr>
    </w:p>
    <w:p w:rsidR="00E87093" w:rsidRDefault="00E87093">
      <w:pPr>
        <w:pStyle w:val="Bezodstpw"/>
        <w:spacing w:line="276" w:lineRule="auto"/>
        <w:rPr>
          <w:b/>
          <w:i/>
          <w:sz w:val="24"/>
          <w:szCs w:val="24"/>
        </w:rPr>
      </w:pPr>
    </w:p>
    <w:p w:rsidR="00E87093" w:rsidRDefault="006070B0">
      <w:pPr>
        <w:pStyle w:val="Bezodstpw"/>
        <w:spacing w:line="276" w:lineRule="auto"/>
        <w:jc w:val="center"/>
        <w:rPr>
          <w:b/>
          <w:i/>
          <w:sz w:val="24"/>
          <w:szCs w:val="24"/>
        </w:rPr>
      </w:pPr>
      <w:r>
        <w:rPr>
          <w:b/>
          <w:i/>
          <w:sz w:val="24"/>
          <w:szCs w:val="24"/>
        </w:rPr>
        <w:t>Punkt 9</w:t>
      </w:r>
    </w:p>
    <w:p w:rsidR="00E87093" w:rsidRDefault="006070B0">
      <w:pPr>
        <w:pStyle w:val="Bezodstpw"/>
        <w:spacing w:line="276" w:lineRule="auto"/>
        <w:jc w:val="center"/>
        <w:rPr>
          <w:rFonts w:cs="Arial"/>
          <w:b/>
          <w:i/>
          <w:sz w:val="24"/>
          <w:szCs w:val="24"/>
        </w:rPr>
      </w:pPr>
      <w:r>
        <w:rPr>
          <w:rFonts w:cs="Arial"/>
          <w:b/>
          <w:i/>
          <w:sz w:val="24"/>
          <w:szCs w:val="24"/>
        </w:rPr>
        <w:t>Podjęcie uchwały w sprawie uchwalenia rocznego „Programu współpracy Gminy Rozprza             z organizacjami pozarządowymi oraz podmiotami wymienionymi w art. 3 ust. 3 ustawy              z dnia 24 kwietnia 2003 roku o działalności pożytku publicznego i o wolontariacie                       na 2015 rok”.</w:t>
      </w:r>
    </w:p>
    <w:p w:rsidR="00E87093" w:rsidRDefault="00E87093">
      <w:pPr>
        <w:pStyle w:val="Bezodstpw"/>
        <w:spacing w:line="276" w:lineRule="auto"/>
        <w:jc w:val="center"/>
        <w:rPr>
          <w:b/>
          <w:i/>
          <w:sz w:val="24"/>
          <w:szCs w:val="24"/>
        </w:rPr>
      </w:pPr>
    </w:p>
    <w:p w:rsidR="00E87093" w:rsidRDefault="00E87093">
      <w:pPr>
        <w:pStyle w:val="Bezodstpw"/>
        <w:spacing w:line="276" w:lineRule="auto"/>
        <w:jc w:val="both"/>
        <w:rPr>
          <w:sz w:val="24"/>
          <w:szCs w:val="24"/>
        </w:rPr>
      </w:pPr>
    </w:p>
    <w:p w:rsidR="00E87093" w:rsidRDefault="006070B0">
      <w:pPr>
        <w:pStyle w:val="Standard"/>
        <w:spacing w:line="276" w:lineRule="auto"/>
        <w:jc w:val="both"/>
      </w:pPr>
      <w:r>
        <w:rPr>
          <w:rFonts w:ascii="Calibri" w:hAnsi="Calibri"/>
          <w:sz w:val="24"/>
          <w:szCs w:val="24"/>
        </w:rPr>
        <w:t xml:space="preserve">Obecna na sesji Inspektor Ewa Paras poinformowała, że  </w:t>
      </w:r>
      <w:r>
        <w:rPr>
          <w:rFonts w:ascii="Calibri" w:hAnsi="Calibri"/>
          <w:sz w:val="24"/>
          <w:szCs w:val="24"/>
          <w:lang w:val="pl-PL"/>
        </w:rPr>
        <w:t xml:space="preserve">podjęcie uchwały w sprawie uchwalenia rocznego </w:t>
      </w:r>
      <w:r>
        <w:rPr>
          <w:rFonts w:ascii="Calibri" w:hAnsi="Calibri"/>
          <w:i/>
          <w:sz w:val="24"/>
          <w:szCs w:val="24"/>
          <w:lang w:val="pl-PL"/>
        </w:rPr>
        <w:t>,,Programu współpracy Gminy Rozprza z organizacjami pozarządowymi oraz podmiotami wymienionymi w art. 3 ust. 3 ustawy z dnia 24 kwietnia 2003 roku                         o działalności pożytku publicznego i o wolontariacie na 2015 rok”</w:t>
      </w:r>
      <w:r>
        <w:rPr>
          <w:rFonts w:ascii="Calibri" w:hAnsi="Calibri"/>
          <w:sz w:val="24"/>
          <w:szCs w:val="24"/>
          <w:lang w:val="pl-PL"/>
        </w:rPr>
        <w:t xml:space="preserve"> stanowi wypełnienie delegacji ustawowej wynikającej z ustawy z dnia 24 kwietnia 2003 roku o działalności pożytku publicznego i o wolontariacie.</w:t>
      </w:r>
    </w:p>
    <w:p w:rsidR="00E87093" w:rsidRDefault="006070B0">
      <w:pPr>
        <w:pStyle w:val="Standard"/>
        <w:spacing w:line="276" w:lineRule="auto"/>
        <w:jc w:val="both"/>
      </w:pPr>
      <w:r>
        <w:rPr>
          <w:rFonts w:ascii="Calibri" w:hAnsi="Calibri"/>
          <w:sz w:val="24"/>
          <w:szCs w:val="24"/>
          <w:lang w:val="pl-PL"/>
        </w:rPr>
        <w:t>Projekt ,,</w:t>
      </w:r>
      <w:r>
        <w:rPr>
          <w:rFonts w:ascii="Calibri" w:hAnsi="Calibri"/>
          <w:i/>
          <w:sz w:val="24"/>
          <w:szCs w:val="24"/>
          <w:lang w:val="pl-PL"/>
        </w:rPr>
        <w:t>Programu...”</w:t>
      </w:r>
      <w:r>
        <w:rPr>
          <w:rFonts w:ascii="Calibri" w:hAnsi="Calibri"/>
          <w:sz w:val="24"/>
          <w:szCs w:val="24"/>
          <w:lang w:val="pl-PL"/>
        </w:rPr>
        <w:t xml:space="preserve"> był przedmiotem konsultacji z organizacjami pozarządowymi                     oraz podmiotami, wymienionymi w art. 3 ust. 3 powyższej ustawy,</w:t>
      </w:r>
      <w:r>
        <w:rPr>
          <w:rFonts w:ascii="Calibri" w:hAnsi="Calibri"/>
          <w:i/>
          <w:sz w:val="24"/>
          <w:szCs w:val="24"/>
          <w:lang w:val="pl-PL"/>
        </w:rPr>
        <w:t xml:space="preserve"> </w:t>
      </w:r>
      <w:r>
        <w:rPr>
          <w:rFonts w:ascii="Calibri" w:hAnsi="Calibri"/>
          <w:sz w:val="24"/>
          <w:szCs w:val="24"/>
          <w:lang w:val="pl-PL"/>
        </w:rPr>
        <w:t xml:space="preserve">prowadzącymi działalność pożytku publicznego zgodnie z Uchwałą Nr XXXVIII/37/10 Rady Gminy w Rozprzy z dnia </w:t>
      </w:r>
      <w:r>
        <w:rPr>
          <w:rFonts w:ascii="Calibri" w:hAnsi="Calibri"/>
          <w:sz w:val="24"/>
          <w:szCs w:val="24"/>
          <w:lang w:val="pl-PL"/>
        </w:rPr>
        <w:br/>
        <w:t>29 czerwca 2010 r.</w:t>
      </w:r>
    </w:p>
    <w:p w:rsidR="00E87093" w:rsidRDefault="006070B0">
      <w:pPr>
        <w:pStyle w:val="Standard"/>
        <w:spacing w:line="276" w:lineRule="auto"/>
        <w:jc w:val="both"/>
        <w:rPr>
          <w:rFonts w:ascii="Calibri" w:hAnsi="Calibri"/>
          <w:sz w:val="24"/>
          <w:szCs w:val="24"/>
          <w:lang w:val="pl-PL"/>
        </w:rPr>
      </w:pPr>
      <w:r>
        <w:rPr>
          <w:rFonts w:ascii="Calibri" w:hAnsi="Calibri"/>
          <w:sz w:val="24"/>
          <w:szCs w:val="24"/>
          <w:lang w:val="pl-PL"/>
        </w:rPr>
        <w:t xml:space="preserve">Zakres podmiotowy cytowanej wyżej ustawy wskazuje, że podmiotami takich programów                są z jednej strony organy jednostek samorządu terytorialnego, a z drugiej organizacje pozarządowe oraz podmioty wymienione w art. 3 ust. 3 ww. ustawy. Należą do nich m.in.: stowarzyszenia, fundacje, osoby prawne i jednostki organizacyjne kościołów i związków wyznaniowych, stowarzyszenia jednostek samorządu terytorialnego.            </w:t>
      </w:r>
    </w:p>
    <w:p w:rsidR="00E87093" w:rsidRDefault="006070B0">
      <w:pPr>
        <w:pStyle w:val="Standard"/>
        <w:spacing w:line="276" w:lineRule="auto"/>
        <w:jc w:val="both"/>
      </w:pPr>
      <w:r>
        <w:rPr>
          <w:rFonts w:ascii="Calibri" w:hAnsi="Calibri"/>
          <w:sz w:val="24"/>
          <w:szCs w:val="24"/>
          <w:lang w:val="pl-PL"/>
        </w:rPr>
        <w:t xml:space="preserve">Na podstawie opracowanego </w:t>
      </w:r>
      <w:r>
        <w:rPr>
          <w:rFonts w:ascii="Calibri" w:hAnsi="Calibri"/>
          <w:i/>
          <w:sz w:val="24"/>
          <w:szCs w:val="24"/>
          <w:lang w:val="pl-PL"/>
        </w:rPr>
        <w:t>„Programu współpracy Gminy Rozprza z organizacjami pozarządowymi oraz podmiotami wymienionymi w art. 3 ust. 3 ustawy z dnia 24 kwietnia 2003 roku o działalności pożytku publicznego i o wolontariacie na 2015 rok”</w:t>
      </w:r>
      <w:r>
        <w:rPr>
          <w:rFonts w:ascii="Calibri" w:hAnsi="Calibri"/>
          <w:sz w:val="24"/>
          <w:szCs w:val="24"/>
          <w:lang w:val="pl-PL"/>
        </w:rPr>
        <w:t xml:space="preserve"> istnieje możliwość realizowania przez Gminę zadań publicznych m. in. z zakresu kultury, sztuki, ochrony dóbr kultury i dziedzictwa narodowego oraz zadania z zakresu wspierania                           i upowszechniania kultury fizycznej.</w:t>
      </w:r>
    </w:p>
    <w:p w:rsidR="00E87093" w:rsidRDefault="006070B0">
      <w:pPr>
        <w:pStyle w:val="Standard"/>
        <w:spacing w:line="276" w:lineRule="auto"/>
        <w:jc w:val="both"/>
      </w:pPr>
      <w:r>
        <w:rPr>
          <w:rFonts w:ascii="Calibri" w:hAnsi="Calibri"/>
          <w:i/>
          <w:sz w:val="24"/>
          <w:szCs w:val="24"/>
          <w:lang w:val="pl-PL"/>
        </w:rPr>
        <w:t xml:space="preserve">„Program współpracy…” </w:t>
      </w:r>
      <w:r>
        <w:rPr>
          <w:rFonts w:ascii="Calibri" w:hAnsi="Calibri"/>
          <w:sz w:val="24"/>
          <w:szCs w:val="24"/>
          <w:lang w:val="pl-PL"/>
        </w:rPr>
        <w:t>jest programem jednorocznym. Kwota przeznaczona na 2015 r.  wynosi 330 000,00 zł i jest to kwota taka sama jak w ubiegłym roku.</w:t>
      </w:r>
    </w:p>
    <w:p w:rsidR="00E87093" w:rsidRDefault="00E87093">
      <w:pPr>
        <w:pStyle w:val="Standard"/>
        <w:spacing w:line="276" w:lineRule="auto"/>
        <w:jc w:val="both"/>
        <w:rPr>
          <w:rFonts w:ascii="Calibri" w:hAnsi="Calibri"/>
          <w:b/>
          <w:i/>
          <w:sz w:val="24"/>
          <w:szCs w:val="24"/>
          <w:u w:val="single"/>
          <w:lang w:val="pl-PL"/>
        </w:rPr>
      </w:pPr>
    </w:p>
    <w:p w:rsidR="00E87093" w:rsidRDefault="006070B0">
      <w:pPr>
        <w:pStyle w:val="Bezodstpw"/>
        <w:spacing w:line="276" w:lineRule="auto"/>
        <w:jc w:val="both"/>
        <w:rPr>
          <w:sz w:val="24"/>
          <w:szCs w:val="24"/>
        </w:rPr>
      </w:pPr>
      <w:r>
        <w:rPr>
          <w:sz w:val="24"/>
          <w:szCs w:val="24"/>
        </w:rPr>
        <w:t xml:space="preserve">Przewodniczący Rady Tomasz Gemel poprosił o przybliżenie tematu przeprowadzonych konsultacji społecznych.  </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 xml:space="preserve">Inspektor Ewa </w:t>
      </w:r>
      <w:proofErr w:type="spellStart"/>
      <w:r>
        <w:rPr>
          <w:sz w:val="24"/>
          <w:szCs w:val="24"/>
        </w:rPr>
        <w:t>Paras</w:t>
      </w:r>
      <w:proofErr w:type="spellEnd"/>
      <w:r>
        <w:rPr>
          <w:sz w:val="24"/>
          <w:szCs w:val="24"/>
        </w:rPr>
        <w:t xml:space="preserve"> poinformowała, że na konsultacje przybyli przedstawiciele trzech organizacji tj.:</w:t>
      </w:r>
    </w:p>
    <w:p w:rsidR="00E87093" w:rsidRDefault="006070B0">
      <w:pPr>
        <w:pStyle w:val="Bezodstpw"/>
        <w:spacing w:line="276" w:lineRule="auto"/>
        <w:jc w:val="both"/>
        <w:rPr>
          <w:sz w:val="24"/>
          <w:szCs w:val="24"/>
        </w:rPr>
      </w:pPr>
      <w:r>
        <w:rPr>
          <w:sz w:val="24"/>
          <w:szCs w:val="24"/>
        </w:rPr>
        <w:t>- Start Niechcice,</w:t>
      </w:r>
    </w:p>
    <w:p w:rsidR="00E87093" w:rsidRDefault="006070B0">
      <w:pPr>
        <w:pStyle w:val="Bezodstpw"/>
        <w:spacing w:line="276" w:lineRule="auto"/>
        <w:jc w:val="both"/>
        <w:rPr>
          <w:sz w:val="24"/>
          <w:szCs w:val="24"/>
        </w:rPr>
      </w:pPr>
      <w:r>
        <w:rPr>
          <w:sz w:val="24"/>
          <w:szCs w:val="24"/>
        </w:rPr>
        <w:t>- Stowarzyszenia Rozwoju Niechcic i Gminy Rozprza,</w:t>
      </w:r>
    </w:p>
    <w:p w:rsidR="00E87093" w:rsidRDefault="006070B0">
      <w:pPr>
        <w:pStyle w:val="Bezodstpw"/>
        <w:spacing w:line="276" w:lineRule="auto"/>
        <w:jc w:val="both"/>
        <w:rPr>
          <w:sz w:val="24"/>
          <w:szCs w:val="24"/>
        </w:rPr>
      </w:pPr>
      <w:r>
        <w:rPr>
          <w:sz w:val="24"/>
          <w:szCs w:val="24"/>
        </w:rPr>
        <w:t>- Ochotniczej Straży Pożarnej w Rozprzy.</w:t>
      </w:r>
    </w:p>
    <w:p w:rsidR="00E87093" w:rsidRDefault="006070B0">
      <w:pPr>
        <w:pStyle w:val="Bezodstpw"/>
        <w:spacing w:line="276" w:lineRule="auto"/>
        <w:jc w:val="both"/>
        <w:rPr>
          <w:sz w:val="24"/>
          <w:szCs w:val="24"/>
        </w:rPr>
      </w:pPr>
      <w:r>
        <w:rPr>
          <w:sz w:val="24"/>
          <w:szCs w:val="24"/>
        </w:rPr>
        <w:t xml:space="preserve">Nie wszystkie sugestie, z którymi zgłosili się przedstawiciele były merytorycznie uzasadnione. Konsultacje dotyczyły głównie rozdziału środków finansowych. Klub sportowy zwrócił              się z prośbą o zwiększenie środków na remont i modernizację boiska. Niestety nie jest to merytorycznie uzasadnione, ponieważ środki z pożytku publicznego powinny być wydawane na realizacje zadań określonych w ustawie, a nie na utrzymanie infrastruktury.        </w:t>
      </w:r>
    </w:p>
    <w:p w:rsidR="00E87093" w:rsidRDefault="006070B0">
      <w:pPr>
        <w:pStyle w:val="Bezodstpw"/>
        <w:spacing w:line="276" w:lineRule="auto"/>
        <w:jc w:val="both"/>
        <w:rPr>
          <w:sz w:val="24"/>
          <w:szCs w:val="24"/>
        </w:rPr>
      </w:pPr>
      <w:r>
        <w:rPr>
          <w:sz w:val="24"/>
          <w:szCs w:val="24"/>
        </w:rPr>
        <w:t>OSP Rozprza zgłaszała wniosek o zwiększenie dotacji o kwotę 4 000 zł na składkę ZUS                       od wynagrodzenia dla kapelmistrza.</w:t>
      </w:r>
    </w:p>
    <w:p w:rsidR="00E87093" w:rsidRDefault="006070B0">
      <w:pPr>
        <w:pStyle w:val="Bezodstpw"/>
        <w:spacing w:line="276" w:lineRule="auto"/>
        <w:jc w:val="both"/>
        <w:rPr>
          <w:sz w:val="24"/>
          <w:szCs w:val="24"/>
        </w:rPr>
      </w:pPr>
      <w:r>
        <w:rPr>
          <w:sz w:val="24"/>
          <w:szCs w:val="24"/>
        </w:rPr>
        <w:t>Z kolei Stowarzyszenie</w:t>
      </w:r>
      <w:r w:rsidR="00A00F2C">
        <w:rPr>
          <w:sz w:val="24"/>
          <w:szCs w:val="24"/>
        </w:rPr>
        <w:t xml:space="preserve"> Na Rzecz</w:t>
      </w:r>
      <w:r>
        <w:rPr>
          <w:sz w:val="24"/>
          <w:szCs w:val="24"/>
        </w:rPr>
        <w:t xml:space="preserve"> Rozwoju N</w:t>
      </w:r>
      <w:r w:rsidR="00A00F2C">
        <w:rPr>
          <w:sz w:val="24"/>
          <w:szCs w:val="24"/>
        </w:rPr>
        <w:t>iechcic i Gminy Rozprza zwróciło</w:t>
      </w:r>
      <w:r>
        <w:rPr>
          <w:sz w:val="24"/>
          <w:szCs w:val="24"/>
        </w:rPr>
        <w:t xml:space="preserve"> się z prośbą aby                         w obszarze współpracy w sferze zadań publicznych dopisać zadanie z zakresu rozpowszechniania tradycji lokalnych i regionalnych imprez kulturalnych w miejscowości Niechcice i okolic.</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Radny Dariusz Jagiełło zapytał z czego wynika kwota 4 000 zł dotycząca wynagrodzenia kapelmistrza w OSP Rozprza.</w:t>
      </w:r>
    </w:p>
    <w:p w:rsidR="00E87093" w:rsidRDefault="006070B0">
      <w:pPr>
        <w:pStyle w:val="Bezodstpw"/>
        <w:spacing w:line="276" w:lineRule="auto"/>
        <w:jc w:val="both"/>
        <w:rPr>
          <w:sz w:val="24"/>
          <w:szCs w:val="24"/>
        </w:rPr>
      </w:pPr>
      <w:r>
        <w:rPr>
          <w:sz w:val="24"/>
          <w:szCs w:val="24"/>
        </w:rPr>
        <w:t xml:space="preserve">Inspektor Ewa </w:t>
      </w:r>
      <w:proofErr w:type="spellStart"/>
      <w:r>
        <w:rPr>
          <w:sz w:val="24"/>
          <w:szCs w:val="24"/>
        </w:rPr>
        <w:t>Paras</w:t>
      </w:r>
      <w:proofErr w:type="spellEnd"/>
      <w:r>
        <w:rPr>
          <w:sz w:val="24"/>
          <w:szCs w:val="24"/>
        </w:rPr>
        <w:t xml:space="preserve"> wyjaśniła, że we wniosku o dofinansowanie została wpisana kwota netto wynagrodzenia dla kapelmistrza. OSP musiała dołożyć narzuty (ZUS) z własnych środków. </w:t>
      </w:r>
      <w:r w:rsidR="00ED58E8">
        <w:rPr>
          <w:sz w:val="24"/>
          <w:szCs w:val="24"/>
        </w:rPr>
        <w:t xml:space="preserve">    </w:t>
      </w:r>
      <w:r>
        <w:rPr>
          <w:sz w:val="24"/>
          <w:szCs w:val="24"/>
        </w:rPr>
        <w:t xml:space="preserve">Ewa </w:t>
      </w:r>
      <w:proofErr w:type="spellStart"/>
      <w:r>
        <w:rPr>
          <w:sz w:val="24"/>
          <w:szCs w:val="24"/>
        </w:rPr>
        <w:t>Paras</w:t>
      </w:r>
      <w:proofErr w:type="spellEnd"/>
      <w:r>
        <w:rPr>
          <w:sz w:val="24"/>
          <w:szCs w:val="24"/>
        </w:rPr>
        <w:t xml:space="preserve"> dodała, że nie ma takich obostrzeń, że we wniosku nie może być wpisana kwota brutto (z narzutami ZUS), wtedy całość kwoty wypłacana jest z dotacji.      </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Przewodniczący Rady poddał pod głosowanie  projekt uchwały.</w:t>
      </w: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6070B0">
      <w:pPr>
        <w:pStyle w:val="Bezodstpw"/>
        <w:spacing w:line="276" w:lineRule="auto"/>
        <w:jc w:val="both"/>
        <w:rPr>
          <w:i/>
          <w:sz w:val="24"/>
          <w:szCs w:val="24"/>
        </w:rPr>
      </w:pPr>
      <w:r>
        <w:rPr>
          <w:i/>
          <w:sz w:val="24"/>
          <w:szCs w:val="24"/>
        </w:rPr>
        <w:t>Rada Gminy przyjęła jednogłośnie</w:t>
      </w:r>
    </w:p>
    <w:p w:rsidR="00E87093" w:rsidRDefault="006070B0">
      <w:pPr>
        <w:pStyle w:val="Bezodstpw"/>
        <w:spacing w:line="276" w:lineRule="auto"/>
        <w:jc w:val="center"/>
        <w:rPr>
          <w:b/>
          <w:sz w:val="24"/>
          <w:szCs w:val="24"/>
        </w:rPr>
      </w:pPr>
      <w:r>
        <w:rPr>
          <w:b/>
          <w:sz w:val="24"/>
          <w:szCs w:val="24"/>
        </w:rPr>
        <w:t>Uchwałę nr XXXV/62/2014</w:t>
      </w:r>
    </w:p>
    <w:p w:rsidR="00E87093" w:rsidRDefault="006070B0">
      <w:pPr>
        <w:pStyle w:val="Bezodstpw"/>
        <w:spacing w:line="276" w:lineRule="auto"/>
        <w:jc w:val="center"/>
        <w:rPr>
          <w:rFonts w:cs="Arial"/>
          <w:b/>
          <w:i/>
          <w:sz w:val="24"/>
          <w:szCs w:val="24"/>
        </w:rPr>
      </w:pPr>
      <w:r>
        <w:rPr>
          <w:rFonts w:cs="Arial"/>
          <w:b/>
          <w:i/>
          <w:sz w:val="24"/>
          <w:szCs w:val="24"/>
        </w:rPr>
        <w:t xml:space="preserve">w sprawie uchwalenia rocznego „Programu współpracy Gminy Rozprza  z organizacjami pozarządowymi oraz podmiotami wymienionymi w art. 3 ust. 3 ustawy  </w:t>
      </w:r>
    </w:p>
    <w:p w:rsidR="00E87093" w:rsidRDefault="006070B0">
      <w:pPr>
        <w:pStyle w:val="Bezodstpw"/>
        <w:spacing w:line="276" w:lineRule="auto"/>
        <w:jc w:val="center"/>
        <w:rPr>
          <w:rFonts w:cs="Arial"/>
          <w:b/>
          <w:i/>
          <w:sz w:val="24"/>
          <w:szCs w:val="24"/>
        </w:rPr>
      </w:pPr>
      <w:r>
        <w:rPr>
          <w:rFonts w:cs="Arial"/>
          <w:b/>
          <w:i/>
          <w:sz w:val="24"/>
          <w:szCs w:val="24"/>
        </w:rPr>
        <w:t>z dnia 24 kwietnia 2003 roku o działalności pożytku publicznego i o wolontariacie</w:t>
      </w:r>
    </w:p>
    <w:p w:rsidR="00E87093" w:rsidRDefault="006070B0">
      <w:pPr>
        <w:pStyle w:val="Bezodstpw"/>
        <w:spacing w:line="276" w:lineRule="auto"/>
        <w:jc w:val="center"/>
        <w:rPr>
          <w:rFonts w:cs="Arial"/>
          <w:b/>
          <w:i/>
          <w:sz w:val="24"/>
          <w:szCs w:val="24"/>
        </w:rPr>
      </w:pPr>
      <w:r>
        <w:rPr>
          <w:rFonts w:cs="Arial"/>
          <w:b/>
          <w:i/>
          <w:sz w:val="24"/>
          <w:szCs w:val="24"/>
        </w:rPr>
        <w:t>na 2015 rok”.</w:t>
      </w:r>
    </w:p>
    <w:p w:rsidR="00E87093" w:rsidRDefault="00E87093">
      <w:pPr>
        <w:pStyle w:val="Bezodstpw"/>
        <w:spacing w:line="276" w:lineRule="auto"/>
        <w:jc w:val="center"/>
        <w:rPr>
          <w:sz w:val="24"/>
          <w:szCs w:val="24"/>
        </w:rPr>
      </w:pP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Uchwała w załączeniu protokółu.</w:t>
      </w:r>
    </w:p>
    <w:p w:rsidR="00E87093" w:rsidRDefault="00E87093">
      <w:pPr>
        <w:pStyle w:val="Bezodstpw"/>
        <w:spacing w:line="276" w:lineRule="auto"/>
        <w:jc w:val="center"/>
        <w:rPr>
          <w:b/>
          <w:sz w:val="24"/>
          <w:szCs w:val="24"/>
        </w:rPr>
      </w:pPr>
    </w:p>
    <w:p w:rsidR="00E87093" w:rsidRDefault="006070B0">
      <w:pPr>
        <w:pStyle w:val="Bezodstpw"/>
        <w:spacing w:line="276" w:lineRule="auto"/>
        <w:jc w:val="both"/>
        <w:rPr>
          <w:b/>
          <w:i/>
          <w:sz w:val="24"/>
          <w:szCs w:val="24"/>
        </w:rPr>
      </w:pPr>
      <w:r>
        <w:rPr>
          <w:b/>
          <w:i/>
          <w:sz w:val="24"/>
          <w:szCs w:val="24"/>
        </w:rPr>
        <w:t xml:space="preserve">    </w:t>
      </w:r>
    </w:p>
    <w:p w:rsidR="00E87093" w:rsidRDefault="006070B0">
      <w:pPr>
        <w:pStyle w:val="Bezodstpw"/>
        <w:spacing w:line="276" w:lineRule="auto"/>
        <w:jc w:val="center"/>
        <w:rPr>
          <w:b/>
          <w:i/>
          <w:sz w:val="24"/>
          <w:szCs w:val="24"/>
        </w:rPr>
      </w:pPr>
      <w:r>
        <w:rPr>
          <w:b/>
          <w:i/>
          <w:sz w:val="24"/>
          <w:szCs w:val="24"/>
        </w:rPr>
        <w:t>Punkt 10</w:t>
      </w:r>
    </w:p>
    <w:p w:rsidR="00E87093" w:rsidRDefault="006070B0">
      <w:pPr>
        <w:pStyle w:val="Bezodstpw"/>
        <w:spacing w:line="276" w:lineRule="auto"/>
        <w:jc w:val="center"/>
        <w:rPr>
          <w:rFonts w:cs="Arial"/>
          <w:b/>
          <w:i/>
          <w:sz w:val="24"/>
          <w:szCs w:val="24"/>
        </w:rPr>
      </w:pPr>
      <w:r>
        <w:rPr>
          <w:rFonts w:cs="Arial"/>
          <w:b/>
          <w:i/>
          <w:sz w:val="24"/>
          <w:szCs w:val="24"/>
        </w:rPr>
        <w:t>Podjęcie uchwały w sprawie przyjęcia „Strategii Rozwoju Gminy Rozprza                               do 2020 roku”.</w:t>
      </w:r>
    </w:p>
    <w:p w:rsidR="00E87093" w:rsidRDefault="00E87093">
      <w:pPr>
        <w:pStyle w:val="Bezodstpw"/>
        <w:spacing w:line="276" w:lineRule="auto"/>
        <w:jc w:val="center"/>
        <w:rPr>
          <w:b/>
          <w:i/>
          <w:sz w:val="24"/>
          <w:szCs w:val="24"/>
        </w:rPr>
      </w:pPr>
    </w:p>
    <w:p w:rsidR="00E87093" w:rsidRDefault="006070B0">
      <w:pPr>
        <w:pStyle w:val="Bezodstpw"/>
        <w:spacing w:line="276" w:lineRule="auto"/>
        <w:jc w:val="both"/>
        <w:rPr>
          <w:sz w:val="24"/>
          <w:szCs w:val="24"/>
        </w:rPr>
      </w:pPr>
      <w:r>
        <w:rPr>
          <w:sz w:val="24"/>
          <w:szCs w:val="24"/>
        </w:rPr>
        <w:t xml:space="preserve">Przewodniczący Rady </w:t>
      </w:r>
      <w:r w:rsidR="00444FF1">
        <w:rPr>
          <w:sz w:val="24"/>
          <w:szCs w:val="24"/>
        </w:rPr>
        <w:t>Tomasz Gemel poinformował, że „Strategia R</w:t>
      </w:r>
      <w:r>
        <w:rPr>
          <w:sz w:val="24"/>
          <w:szCs w:val="24"/>
        </w:rPr>
        <w:t>ozwoju</w:t>
      </w:r>
      <w:r w:rsidR="00444FF1">
        <w:rPr>
          <w:sz w:val="24"/>
          <w:szCs w:val="24"/>
        </w:rPr>
        <w:t xml:space="preserve"> Gminy Rozprza do 2020 roku”</w:t>
      </w:r>
      <w:r>
        <w:rPr>
          <w:sz w:val="24"/>
          <w:szCs w:val="24"/>
        </w:rPr>
        <w:t xml:space="preserve"> została przygotowana przez zespół ludzi pod przewodnictwem </w:t>
      </w:r>
      <w:r w:rsidR="00444FF1">
        <w:rPr>
          <w:sz w:val="24"/>
          <w:szCs w:val="24"/>
        </w:rPr>
        <w:t xml:space="preserve">                                         </w:t>
      </w:r>
      <w:r>
        <w:rPr>
          <w:sz w:val="24"/>
          <w:szCs w:val="24"/>
        </w:rPr>
        <w:t xml:space="preserve">dr Marka Chrzanowskiego.  </w:t>
      </w:r>
    </w:p>
    <w:p w:rsidR="00E87093" w:rsidRDefault="00E87093">
      <w:pPr>
        <w:pStyle w:val="Bezodstpw"/>
        <w:spacing w:line="276" w:lineRule="auto"/>
        <w:jc w:val="both"/>
        <w:rPr>
          <w:sz w:val="24"/>
          <w:szCs w:val="24"/>
        </w:rPr>
      </w:pPr>
    </w:p>
    <w:p w:rsidR="00E87093" w:rsidRDefault="006070B0">
      <w:pPr>
        <w:pStyle w:val="Bezodstpw"/>
        <w:spacing w:line="276" w:lineRule="auto"/>
        <w:jc w:val="both"/>
      </w:pPr>
      <w:r>
        <w:rPr>
          <w:sz w:val="24"/>
          <w:szCs w:val="24"/>
        </w:rPr>
        <w:t xml:space="preserve">Główny specjalista ds. Koordynowania Projektów Unijnych i Rozwoju Gminy Anna Toma poinformowała, że </w:t>
      </w:r>
      <w:r>
        <w:rPr>
          <w:rFonts w:cs="Times New Roman"/>
          <w:sz w:val="24"/>
          <w:szCs w:val="24"/>
        </w:rPr>
        <w:t xml:space="preserve">Strategia Rozwoju Gminy Rozprza do roku 2020 jest dokumentem określającym </w:t>
      </w:r>
      <w:proofErr w:type="spellStart"/>
      <w:r>
        <w:rPr>
          <w:rFonts w:cs="Times New Roman"/>
          <w:sz w:val="24"/>
          <w:szCs w:val="24"/>
        </w:rPr>
        <w:t>średniokresowy</w:t>
      </w:r>
      <w:proofErr w:type="spellEnd"/>
      <w:r>
        <w:rPr>
          <w:rFonts w:cs="Times New Roman"/>
          <w:sz w:val="24"/>
          <w:szCs w:val="24"/>
        </w:rPr>
        <w:t xml:space="preserve"> plan działania, generalny kierunek rozwoju oraz cele, których realizacja jest niezbędna dla osiągnięcia przyjętych założeń. Ustalenia te będą podstawą                do prowadzenia przez Urząd Gminy w Rozprzy polityki społeczno-gospodarczej w kontekście perspektywy finansowej 2014-2020. Niniejsza Strategia obejmuje cele i uwarunkowania rozwoju Gminy do 2020 roku. </w:t>
      </w:r>
      <w:r>
        <w:rPr>
          <w:sz w:val="24"/>
          <w:szCs w:val="24"/>
        </w:rPr>
        <w:t>Tak określony horyzont czasowy wynika przede wszystkim                         z konieczności wpisania Strategii w najważniejsze dokumenty strategiczne na poziomie unijnym, krajowym, wojewódzkim i powiatowym. Ponadto dokument odnosi się do celów strategicznych oraz kierunków oraz scenariuszy rozwojowych. Strategia zawiera syntetyczną diagnozę różnorodnych obszarów funkcjonowania Gminy w zakresie sytuacji społeczno-ekonomicznej.</w:t>
      </w:r>
    </w:p>
    <w:p w:rsidR="00E87093" w:rsidRDefault="006070B0">
      <w:pPr>
        <w:pStyle w:val="Standard"/>
        <w:spacing w:line="276" w:lineRule="auto"/>
        <w:jc w:val="both"/>
        <w:rPr>
          <w:rFonts w:ascii="Calibri" w:hAnsi="Calibri"/>
          <w:sz w:val="24"/>
          <w:szCs w:val="24"/>
        </w:rPr>
      </w:pPr>
      <w:r>
        <w:rPr>
          <w:rFonts w:ascii="Calibri" w:hAnsi="Calibri"/>
          <w:sz w:val="24"/>
          <w:szCs w:val="24"/>
        </w:rPr>
        <w:t>Główne założenia Strategii Rozwoju Gminy Rozprza do 2020 roku wypracowane zostały podczas spotkań roboczych przez specjalnie powołany Zespół ds. Aktualizacji Strategii Rozwoju Gminy Rozprza.</w:t>
      </w:r>
    </w:p>
    <w:p w:rsidR="00E87093" w:rsidRDefault="006070B0">
      <w:pPr>
        <w:pStyle w:val="Standard"/>
        <w:spacing w:line="276" w:lineRule="auto"/>
        <w:jc w:val="both"/>
        <w:rPr>
          <w:rFonts w:ascii="Calibri" w:hAnsi="Calibri"/>
          <w:sz w:val="24"/>
          <w:szCs w:val="24"/>
        </w:rPr>
      </w:pPr>
      <w:r>
        <w:rPr>
          <w:rFonts w:ascii="Calibri" w:hAnsi="Calibri"/>
          <w:sz w:val="24"/>
          <w:szCs w:val="24"/>
        </w:rPr>
        <w:t>Anna Toma dodała, że ważnym elementem procesu tworzenia Strategii były konsultacje społeczne. W celu dokładnego zbadania potrzeb, oczekiwań i preferencji społeczności lokalnej procedura uspołecznienia dokumentu zakładała bezpośredni udział mieszkańców              w jego tworzeniu przede wszystkim na etapie diagnozy. Takie rozwiązanie umożliwiło wszystkim zainteresowanym aktywny udział w kreowaniu kluczowych dla Gminy kierunków rozwoju. Konsultacjom społecznym poddany został również projekt Strategii Rozwoju Gminy Rozprza do 2020 roku.</w:t>
      </w:r>
    </w:p>
    <w:p w:rsidR="00E87093" w:rsidRDefault="006070B0">
      <w:pPr>
        <w:pStyle w:val="Standard"/>
        <w:spacing w:line="276" w:lineRule="auto"/>
        <w:jc w:val="both"/>
        <w:rPr>
          <w:rFonts w:ascii="Calibri" w:hAnsi="Calibri"/>
          <w:sz w:val="24"/>
          <w:szCs w:val="24"/>
        </w:rPr>
      </w:pPr>
      <w:r>
        <w:rPr>
          <w:rFonts w:ascii="Calibri" w:hAnsi="Calibri"/>
          <w:sz w:val="24"/>
          <w:szCs w:val="24"/>
        </w:rPr>
        <w:t>Strategia pełni funkcję drogowskazu przy realizacji przedsięwzięć o charakterze lokalnym, jest generalnym konceptem systemowego długofalowego działania władzy i uczestników życia społecznego.</w:t>
      </w:r>
    </w:p>
    <w:p w:rsidR="00E87093" w:rsidRDefault="006070B0">
      <w:pPr>
        <w:pStyle w:val="Bezodstpw"/>
        <w:spacing w:line="276" w:lineRule="auto"/>
        <w:jc w:val="both"/>
      </w:pPr>
      <w:r>
        <w:rPr>
          <w:sz w:val="24"/>
          <w:szCs w:val="24"/>
        </w:rPr>
        <w:t>Anna Toma dodała również, że projekt w całości finansowany jest ze środków Unii Europejskiej. Prace nad tym dokumentem trwały od kwietnia br. Podkreśliła, że na 1 000 ankiet rozdysponowanych w wersji papierowej i elektronicznej wróciło do gminy około 500 ankiet z bardzo rzetelnie wypełnionymi danymi dotyczącymi diagnozy sytuacji. Diagnoza                             ta przyczyniła się do opracowania danych, a następnie do wypracowania wizji, misji i celów Strategii Rozwoju Gminy Rozprza do 2020 r.</w:t>
      </w:r>
    </w:p>
    <w:p w:rsidR="00E87093" w:rsidRDefault="006070B0">
      <w:pPr>
        <w:pStyle w:val="Bezodstpw"/>
        <w:spacing w:line="276" w:lineRule="auto"/>
        <w:jc w:val="both"/>
        <w:rPr>
          <w:sz w:val="24"/>
          <w:szCs w:val="24"/>
        </w:rPr>
      </w:pPr>
      <w:r>
        <w:rPr>
          <w:sz w:val="24"/>
          <w:szCs w:val="24"/>
        </w:rPr>
        <w:t xml:space="preserve">Strategia jest dokumentem planistycznym, który określa kierunki działań, a nie jest drogowskazem i listą zadań do zrealizowania. Dokument ten będzie służył głównie </w:t>
      </w:r>
      <w:r w:rsidR="00ED58E8">
        <w:rPr>
          <w:sz w:val="24"/>
          <w:szCs w:val="24"/>
        </w:rPr>
        <w:t xml:space="preserve">                         </w:t>
      </w:r>
      <w:r>
        <w:rPr>
          <w:sz w:val="24"/>
          <w:szCs w:val="24"/>
        </w:rPr>
        <w:t>do sięgania przez Gminę po środki z Unii Europejskiej w latach 2014-2020.</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Następnie Pan Wojciech Kirejczyk  przedstawił wizualną prezentację projektu „Strategii…”            ze wskazaniem na najważniejsze jej elementy. Po prezentacji podziękował wszystkim                    za uwagę i za udział w konsultacjach. Dodał również, że „Strategia..” na lata 2014-2020 może być aktualizowana w miarę potrzeb, jednak ma nadzieję, że jest o tyle dobrze skonstruowana, że będzie dobrze służyła przez 7 lat bez potrzeby zmian.</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 xml:space="preserve">Wójt Janusz Jędrzejczyk dodał, że „Strategia…” jest jednym z kluczowych planistycznych dokumentów. Dokument ten pozwoli gminie realizować wszelkie zadania zgodnie                             z zapotrzebowaniem mieszkańców. Pozwoli gminie sięgać po środki unijne  i prowadzić zrównoważoną politykę na terenie całej gminy. Wójt ponadto podziękował wszystkim, którzy brali udział w przygotowaniu strategii – zespołowi zewnętrznemu oraz zespołowi pracowników z różnych jednostek organizacyjnych naszej Gminy pod przewodnictwem             Pani Anny Tomy.               </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 xml:space="preserve">Przewodniczący Rady Tomasz Gemel </w:t>
      </w:r>
      <w:r w:rsidR="00842A00">
        <w:rPr>
          <w:sz w:val="24"/>
          <w:szCs w:val="24"/>
        </w:rPr>
        <w:t>poprosił aby</w:t>
      </w:r>
      <w:r>
        <w:rPr>
          <w:sz w:val="24"/>
          <w:szCs w:val="24"/>
        </w:rPr>
        <w:t xml:space="preserve"> Pani Toma </w:t>
      </w:r>
      <w:r w:rsidR="00842A00">
        <w:rPr>
          <w:sz w:val="24"/>
          <w:szCs w:val="24"/>
        </w:rPr>
        <w:t>przybliżyła</w:t>
      </w:r>
      <w:r>
        <w:rPr>
          <w:sz w:val="24"/>
          <w:szCs w:val="24"/>
        </w:rPr>
        <w:t xml:space="preserve"> temat przeprowadzonych konsultacji w sprawie opracowania strategii.</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Anna Toma podkreśliła, że Zespół ds. aktualizacji strategii bardzo poważnie podszedł                              do tematu strategii. Udana była współpraca z doświadczonymi ekspertami ze Szkoły Głównej Handlowej. Dla Zespołu  bardzo ważne były opinie mieszkańców. Podczas konsultacji rozdysponowanych zostało 1000 ankiet dla mieszkańców (500 szt. poprzez sołtysów i kolejne 500 szt. poprzez różne instytucje – szkoły, ośrodki zdrowia itp.). Ankiety były odpowiednio opracowane, po to aby mieć ogląd na każdą grupę społeczną. Nawet po zakończonej diagnozie przyjmowaliśmy kolejne ankiety od mieszkańców. Dlatego projekt „Strategii…”                 to był dokument, który ciągle pracował, bo każdy sygnał od mieszkańców był brany pod uwagę.</w:t>
      </w:r>
    </w:p>
    <w:p w:rsidR="00E87093" w:rsidRDefault="006070B0">
      <w:pPr>
        <w:pStyle w:val="Bezodstpw"/>
        <w:spacing w:line="276" w:lineRule="auto"/>
        <w:jc w:val="both"/>
        <w:rPr>
          <w:sz w:val="24"/>
          <w:szCs w:val="24"/>
        </w:rPr>
      </w:pPr>
      <w:r>
        <w:rPr>
          <w:sz w:val="24"/>
          <w:szCs w:val="24"/>
        </w:rPr>
        <w:t xml:space="preserve">Anna Toma jako Koordynator poprosiła Radnych o wyrażenie zgody na uwzględnienie dwóch zmian w treści dokumentu. Pierwsza zmiana dotyczyła wykreślenia zdania ze strony 22                        o treści: „W ostatnich latach jednak na terenie gminy powstały duże chlewnie,                            m.in. w Woli </w:t>
      </w:r>
      <w:proofErr w:type="spellStart"/>
      <w:r>
        <w:rPr>
          <w:sz w:val="24"/>
          <w:szCs w:val="24"/>
        </w:rPr>
        <w:t>Niechcickiej</w:t>
      </w:r>
      <w:proofErr w:type="spellEnd"/>
      <w:r>
        <w:rPr>
          <w:sz w:val="24"/>
          <w:szCs w:val="24"/>
        </w:rPr>
        <w:t xml:space="preserve"> Starej”. Informacja ta nie jest prawdziwa dlatego, że w trybie kolejnych ustaleń wynikło, że chlewnie (zarówno w Woli </w:t>
      </w:r>
      <w:proofErr w:type="spellStart"/>
      <w:r>
        <w:rPr>
          <w:sz w:val="24"/>
          <w:szCs w:val="24"/>
        </w:rPr>
        <w:t>Niechcickiej</w:t>
      </w:r>
      <w:proofErr w:type="spellEnd"/>
      <w:r>
        <w:rPr>
          <w:sz w:val="24"/>
          <w:szCs w:val="24"/>
        </w:rPr>
        <w:t xml:space="preserve"> Starej jak i w Cieślinie) są na etapie zaskarżenia decyzji środowiskowych.</w:t>
      </w:r>
    </w:p>
    <w:p w:rsidR="00E87093" w:rsidRDefault="006070B0">
      <w:pPr>
        <w:pStyle w:val="Bezodstpw"/>
        <w:spacing w:line="276" w:lineRule="auto"/>
        <w:jc w:val="both"/>
        <w:rPr>
          <w:sz w:val="24"/>
          <w:szCs w:val="24"/>
        </w:rPr>
      </w:pPr>
      <w:r>
        <w:rPr>
          <w:sz w:val="24"/>
          <w:szCs w:val="24"/>
        </w:rPr>
        <w:t>Druga zmiana, o uwzględnienie której prosiła Anna Toma, dotyczy wyrażenia zgody                     na wymianę zdjęcia ze strony 28 (chodzi o budynek Szkoły Podstawowej w Rozprzy)                      na zdjęcie bardziej czytelne.</w:t>
      </w:r>
    </w:p>
    <w:p w:rsidR="00E87093" w:rsidRDefault="006070B0">
      <w:pPr>
        <w:pStyle w:val="Bezodstpw"/>
        <w:spacing w:line="276" w:lineRule="auto"/>
        <w:jc w:val="both"/>
      </w:pPr>
      <w:r>
        <w:rPr>
          <w:sz w:val="24"/>
          <w:szCs w:val="24"/>
        </w:rPr>
        <w:t xml:space="preserve">Na koniec Anna Toma dodała, że </w:t>
      </w:r>
      <w:r>
        <w:rPr>
          <w:rFonts w:cs="Arial"/>
          <w:sz w:val="24"/>
          <w:szCs w:val="24"/>
        </w:rPr>
        <w:t xml:space="preserve">„Strategia Rozwoju Gminy Rozprza do 2020 roku”                     jest dokumentem analitycznym, syntetycznym i elastycznym, co stwarza gminie możliwości             i nie związuje rąk, które są gotowe do pracy.  </w:t>
      </w:r>
    </w:p>
    <w:p w:rsidR="00E87093" w:rsidRDefault="006070B0">
      <w:pPr>
        <w:pStyle w:val="Bezodstpw"/>
        <w:spacing w:line="276" w:lineRule="auto"/>
        <w:jc w:val="both"/>
        <w:rPr>
          <w:i/>
          <w:sz w:val="24"/>
          <w:szCs w:val="24"/>
        </w:rPr>
      </w:pPr>
      <w:r>
        <w:rPr>
          <w:i/>
          <w:sz w:val="24"/>
          <w:szCs w:val="24"/>
        </w:rPr>
        <w:t xml:space="preserve">      </w:t>
      </w:r>
    </w:p>
    <w:p w:rsidR="00E87093" w:rsidRDefault="006070B0">
      <w:pPr>
        <w:pStyle w:val="Bezodstpw"/>
        <w:spacing w:line="276" w:lineRule="auto"/>
        <w:jc w:val="both"/>
        <w:rPr>
          <w:sz w:val="24"/>
          <w:szCs w:val="24"/>
        </w:rPr>
      </w:pPr>
      <w:r>
        <w:rPr>
          <w:sz w:val="24"/>
          <w:szCs w:val="24"/>
        </w:rPr>
        <w:t>Kopia protokołu z przeprowadzonych konsultacji społecznych w sprawie projektu dokumentu „Strategia Rozwoju Gminy Rozprza do 2020 r.” stanowi załącznik do niniejszego protokołu.</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Przewodniczący Rady poddał pod głosowanie  projekt uchwały.</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i/>
          <w:sz w:val="24"/>
          <w:szCs w:val="24"/>
        </w:rPr>
        <w:t>Rada Gminy przyjęła jednogłośnie</w:t>
      </w:r>
    </w:p>
    <w:p w:rsidR="00E87093" w:rsidRDefault="006070B0">
      <w:pPr>
        <w:pStyle w:val="Bezodstpw"/>
        <w:spacing w:line="276" w:lineRule="auto"/>
        <w:jc w:val="center"/>
        <w:rPr>
          <w:b/>
          <w:sz w:val="24"/>
          <w:szCs w:val="24"/>
        </w:rPr>
      </w:pPr>
      <w:r>
        <w:rPr>
          <w:b/>
          <w:sz w:val="24"/>
          <w:szCs w:val="24"/>
        </w:rPr>
        <w:t>Uchwałę nr XXXV/63/2014</w:t>
      </w:r>
    </w:p>
    <w:p w:rsidR="00E87093" w:rsidRDefault="006070B0">
      <w:pPr>
        <w:pStyle w:val="Bezodstpw"/>
        <w:spacing w:line="276" w:lineRule="auto"/>
        <w:jc w:val="center"/>
        <w:rPr>
          <w:rFonts w:cs="Arial"/>
          <w:b/>
          <w:i/>
          <w:sz w:val="24"/>
          <w:szCs w:val="24"/>
        </w:rPr>
      </w:pPr>
      <w:r>
        <w:rPr>
          <w:rFonts w:cs="Arial"/>
          <w:b/>
          <w:i/>
          <w:sz w:val="24"/>
          <w:szCs w:val="24"/>
        </w:rPr>
        <w:t>w sprawie przyjęcia „Strategii Rozwoju Gminy Rozprza do 2020 roku”.</w:t>
      </w:r>
    </w:p>
    <w:p w:rsidR="00E87093" w:rsidRDefault="00E87093">
      <w:pPr>
        <w:pStyle w:val="Bezodstpw"/>
        <w:spacing w:line="276" w:lineRule="auto"/>
        <w:jc w:val="center"/>
        <w:rPr>
          <w:sz w:val="24"/>
          <w:szCs w:val="24"/>
        </w:rPr>
      </w:pPr>
    </w:p>
    <w:p w:rsidR="00E87093" w:rsidRDefault="006070B0">
      <w:pPr>
        <w:pStyle w:val="Bezodstpw"/>
        <w:spacing w:line="276" w:lineRule="auto"/>
        <w:jc w:val="both"/>
        <w:rPr>
          <w:sz w:val="24"/>
          <w:szCs w:val="24"/>
        </w:rPr>
      </w:pPr>
      <w:r>
        <w:rPr>
          <w:sz w:val="24"/>
          <w:szCs w:val="24"/>
        </w:rPr>
        <w:t>Uchwała w załączeniu protokółu.</w:t>
      </w:r>
    </w:p>
    <w:p w:rsidR="00E87093" w:rsidRDefault="00E87093">
      <w:pPr>
        <w:pStyle w:val="Bezodstpw"/>
        <w:spacing w:line="276" w:lineRule="auto"/>
        <w:jc w:val="center"/>
        <w:rPr>
          <w:b/>
          <w:i/>
          <w:sz w:val="24"/>
          <w:szCs w:val="24"/>
        </w:rPr>
      </w:pPr>
    </w:p>
    <w:p w:rsidR="00E87093" w:rsidRDefault="00E87093">
      <w:pPr>
        <w:pStyle w:val="Bezodstpw"/>
        <w:spacing w:line="276" w:lineRule="auto"/>
        <w:jc w:val="center"/>
        <w:rPr>
          <w:b/>
          <w:i/>
          <w:sz w:val="24"/>
          <w:szCs w:val="24"/>
        </w:rPr>
      </w:pPr>
    </w:p>
    <w:p w:rsidR="00E87093" w:rsidRDefault="006070B0">
      <w:pPr>
        <w:pStyle w:val="Bezodstpw"/>
        <w:spacing w:line="276" w:lineRule="auto"/>
        <w:jc w:val="center"/>
        <w:rPr>
          <w:b/>
          <w:i/>
          <w:sz w:val="24"/>
          <w:szCs w:val="24"/>
        </w:rPr>
      </w:pPr>
      <w:r>
        <w:rPr>
          <w:b/>
          <w:i/>
          <w:sz w:val="24"/>
          <w:szCs w:val="24"/>
        </w:rPr>
        <w:t>Punkt 11</w:t>
      </w:r>
    </w:p>
    <w:p w:rsidR="00E87093" w:rsidRDefault="006070B0">
      <w:pPr>
        <w:pStyle w:val="Bezodstpw"/>
        <w:spacing w:line="276" w:lineRule="auto"/>
        <w:jc w:val="center"/>
        <w:rPr>
          <w:rFonts w:cs="Arial"/>
          <w:b/>
          <w:i/>
          <w:sz w:val="24"/>
          <w:szCs w:val="24"/>
        </w:rPr>
      </w:pPr>
      <w:r>
        <w:rPr>
          <w:rFonts w:cs="Arial"/>
          <w:b/>
          <w:i/>
          <w:sz w:val="24"/>
          <w:szCs w:val="24"/>
        </w:rPr>
        <w:t>Podjęcie uchwały w sprawie wyrażenia zgody na zbycie nieruchomości położonych              w obrębie ewidencyjnym Gieski oznaczonych numerami ewidencyjnymi 215/1 i 215/2.</w:t>
      </w:r>
    </w:p>
    <w:p w:rsidR="00E87093" w:rsidRDefault="00E87093">
      <w:pPr>
        <w:pStyle w:val="Bezodstpw"/>
        <w:spacing w:line="276" w:lineRule="auto"/>
        <w:jc w:val="center"/>
        <w:rPr>
          <w:b/>
          <w:i/>
          <w:sz w:val="24"/>
          <w:szCs w:val="24"/>
        </w:rPr>
      </w:pPr>
    </w:p>
    <w:p w:rsidR="00E87093" w:rsidRDefault="006070B0">
      <w:pPr>
        <w:pStyle w:val="Bezodstpw"/>
        <w:spacing w:line="276" w:lineRule="auto"/>
        <w:jc w:val="both"/>
        <w:rPr>
          <w:sz w:val="24"/>
          <w:szCs w:val="24"/>
        </w:rPr>
      </w:pPr>
      <w:r>
        <w:rPr>
          <w:sz w:val="24"/>
          <w:szCs w:val="24"/>
        </w:rPr>
        <w:t xml:space="preserve">Kierownik Referatu Gospodarki Komunalnej, Rolnictwa i Ochrony Środowiska Małgorzata Wrzeszcz powiedziała, że działka oznaczona nr 215 położona w obrębie ewidencyjnym Gieski stanowiła własność Skarbu Państwa. Nieruchomość została skomunalizowana na rzecz Gminy Rozprza i podzielona na dwie części - obecnie stanowi działkę nr 215/1 o pow. 0,14 ha </w:t>
      </w:r>
      <w:r w:rsidR="00ED58E8">
        <w:rPr>
          <w:sz w:val="24"/>
          <w:szCs w:val="24"/>
        </w:rPr>
        <w:t xml:space="preserve"> </w:t>
      </w:r>
      <w:r>
        <w:rPr>
          <w:sz w:val="24"/>
          <w:szCs w:val="24"/>
        </w:rPr>
        <w:t xml:space="preserve"> </w:t>
      </w:r>
      <w:r w:rsidR="00ED58E8">
        <w:rPr>
          <w:sz w:val="24"/>
          <w:szCs w:val="24"/>
        </w:rPr>
        <w:t xml:space="preserve">            </w:t>
      </w:r>
      <w:r>
        <w:rPr>
          <w:sz w:val="24"/>
          <w:szCs w:val="24"/>
        </w:rPr>
        <w:t xml:space="preserve">oraz działkę 215/2 o pow. 0,2898 ha. Decyzja o podziale działki została podjęta po konsultacji z Członkami Komisji Rolnictwa, Bezpieczeństwa Publicznego i Ochrony Przeciwpożarowej Rady Gminy Rozprza. Podziału dokonano głównie dlatego, że właściciel działki znajdującej </w:t>
      </w:r>
      <w:r w:rsidR="00ED58E8">
        <w:rPr>
          <w:sz w:val="24"/>
          <w:szCs w:val="24"/>
        </w:rPr>
        <w:t xml:space="preserve">           </w:t>
      </w:r>
      <w:r>
        <w:rPr>
          <w:sz w:val="24"/>
          <w:szCs w:val="24"/>
        </w:rPr>
        <w:t xml:space="preserve">się za działką gminną nie miał dojazdu. Sprzedaż działek nastąpi w drodze przetargów ustnych nieograniczonych.  </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Przewodniczący Rady odczytał pozytywną opinię Komisji Rolnictwa, Bezpieczeństwa Publicznego i Ochrony Przeciwpożarowej Rady Gminy Rozprza w sprawie sprzedaży przedmiotowych działek.</w:t>
      </w:r>
    </w:p>
    <w:p w:rsidR="00E87093" w:rsidRDefault="006070B0">
      <w:pPr>
        <w:pStyle w:val="Bezodstpw"/>
        <w:spacing w:line="276" w:lineRule="auto"/>
        <w:jc w:val="both"/>
        <w:rPr>
          <w:sz w:val="24"/>
          <w:szCs w:val="24"/>
        </w:rPr>
      </w:pPr>
      <w:r>
        <w:rPr>
          <w:sz w:val="24"/>
          <w:szCs w:val="24"/>
        </w:rPr>
        <w:t xml:space="preserve"> </w:t>
      </w:r>
    </w:p>
    <w:p w:rsidR="00E87093" w:rsidRDefault="006070B0">
      <w:pPr>
        <w:pStyle w:val="Bezodstpw"/>
        <w:spacing w:line="276" w:lineRule="auto"/>
        <w:jc w:val="both"/>
        <w:rPr>
          <w:sz w:val="24"/>
          <w:szCs w:val="24"/>
        </w:rPr>
      </w:pPr>
      <w:r>
        <w:rPr>
          <w:sz w:val="24"/>
          <w:szCs w:val="24"/>
        </w:rPr>
        <w:t>Przewodniczący Rady poddał pod głosowanie  projekt uchwały.</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i/>
          <w:sz w:val="24"/>
          <w:szCs w:val="24"/>
        </w:rPr>
      </w:pPr>
      <w:r>
        <w:rPr>
          <w:i/>
          <w:sz w:val="24"/>
          <w:szCs w:val="24"/>
        </w:rPr>
        <w:t>Rada Gminy przyjęła jednogłośnie</w:t>
      </w:r>
    </w:p>
    <w:p w:rsidR="00E87093" w:rsidRDefault="006070B0">
      <w:pPr>
        <w:pStyle w:val="Bezodstpw"/>
        <w:spacing w:line="276" w:lineRule="auto"/>
        <w:jc w:val="center"/>
        <w:rPr>
          <w:b/>
          <w:sz w:val="24"/>
          <w:szCs w:val="24"/>
        </w:rPr>
      </w:pPr>
      <w:r>
        <w:rPr>
          <w:b/>
          <w:sz w:val="24"/>
          <w:szCs w:val="24"/>
        </w:rPr>
        <w:t>Uchwałę nr XXXV/64/2014</w:t>
      </w:r>
    </w:p>
    <w:p w:rsidR="00E87093" w:rsidRDefault="006070B0">
      <w:pPr>
        <w:pStyle w:val="Bezodstpw"/>
        <w:spacing w:line="276" w:lineRule="auto"/>
        <w:jc w:val="center"/>
        <w:rPr>
          <w:rFonts w:cs="Arial"/>
          <w:b/>
          <w:i/>
          <w:sz w:val="24"/>
          <w:szCs w:val="24"/>
        </w:rPr>
      </w:pPr>
      <w:r>
        <w:rPr>
          <w:rFonts w:cs="Arial"/>
          <w:b/>
          <w:i/>
          <w:sz w:val="24"/>
          <w:szCs w:val="24"/>
        </w:rPr>
        <w:t>w sprawie wyrażenia zgody na zbycie nieruchomości położonych w obrębie ewidencyjnym Gieski oznaczonych numerami ewidencyjnymi 215/1 i 215/2.</w:t>
      </w: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Uchwała w załączeniu protokółu.</w:t>
      </w:r>
    </w:p>
    <w:p w:rsidR="00E87093" w:rsidRDefault="00E87093">
      <w:pPr>
        <w:pStyle w:val="Bezodstpw"/>
        <w:spacing w:line="276" w:lineRule="auto"/>
        <w:jc w:val="center"/>
        <w:rPr>
          <w:b/>
          <w:i/>
          <w:sz w:val="24"/>
          <w:szCs w:val="24"/>
        </w:rPr>
      </w:pPr>
    </w:p>
    <w:p w:rsidR="00E87093" w:rsidRDefault="00E87093">
      <w:pPr>
        <w:pStyle w:val="Bezodstpw"/>
        <w:spacing w:line="276" w:lineRule="auto"/>
        <w:jc w:val="center"/>
        <w:rPr>
          <w:b/>
          <w:i/>
          <w:sz w:val="24"/>
          <w:szCs w:val="24"/>
        </w:rPr>
      </w:pPr>
    </w:p>
    <w:p w:rsidR="00E87093" w:rsidRDefault="006070B0">
      <w:pPr>
        <w:pStyle w:val="Bezodstpw"/>
        <w:spacing w:line="276" w:lineRule="auto"/>
        <w:jc w:val="center"/>
        <w:rPr>
          <w:b/>
          <w:i/>
          <w:sz w:val="24"/>
          <w:szCs w:val="24"/>
        </w:rPr>
      </w:pPr>
      <w:r>
        <w:rPr>
          <w:b/>
          <w:i/>
          <w:sz w:val="24"/>
          <w:szCs w:val="24"/>
        </w:rPr>
        <w:t>Punkt 12</w:t>
      </w:r>
    </w:p>
    <w:p w:rsidR="00E87093" w:rsidRDefault="006070B0">
      <w:pPr>
        <w:pStyle w:val="Bezodstpw"/>
        <w:spacing w:line="276" w:lineRule="auto"/>
        <w:jc w:val="center"/>
        <w:rPr>
          <w:rFonts w:cs="Arial"/>
          <w:b/>
          <w:i/>
          <w:sz w:val="24"/>
          <w:szCs w:val="24"/>
        </w:rPr>
      </w:pPr>
      <w:r>
        <w:rPr>
          <w:rFonts w:cs="Arial"/>
          <w:b/>
          <w:i/>
          <w:sz w:val="24"/>
          <w:szCs w:val="24"/>
        </w:rPr>
        <w:t>Podjęcie uchwały w sprawie wyrażenia zgody na zbycie nieruchomości położonej                   w obrębie  ewidencyjnym Niechcice oznaczonej numerem ewidencyjnym 2434.</w:t>
      </w:r>
    </w:p>
    <w:p w:rsidR="00E87093" w:rsidRDefault="00E87093">
      <w:pPr>
        <w:pStyle w:val="Bezodstpw"/>
        <w:spacing w:line="276" w:lineRule="auto"/>
        <w:rPr>
          <w:b/>
          <w:i/>
          <w:sz w:val="24"/>
          <w:szCs w:val="24"/>
        </w:rPr>
      </w:pPr>
    </w:p>
    <w:p w:rsidR="00E87093" w:rsidRDefault="006070B0">
      <w:pPr>
        <w:pStyle w:val="Bezodstpw"/>
        <w:spacing w:line="276" w:lineRule="auto"/>
        <w:jc w:val="both"/>
        <w:rPr>
          <w:sz w:val="24"/>
          <w:szCs w:val="24"/>
        </w:rPr>
      </w:pPr>
      <w:r>
        <w:rPr>
          <w:sz w:val="24"/>
          <w:szCs w:val="24"/>
        </w:rPr>
        <w:t>Małgorzata Wrzeszcz poinformowała, że działka nr 2434 o pow. 0,0268 położona w obrębie ewidencyjnym Niechcice, przy ul. Szkolnej, w ewidencji gruntów oznaczona jest jako droga. W rzeczywistości jest to działka nieużytkowana jako droga, z wjazdem z jednej strony. Jest    to nieużytek. Z wnioskiem o zakup przedmiotowej działki zwróciła się prywatna osoba (właściciel działki sąsiedniej). Członkowie Komisji wyrazili zgodę na sprzedaż powyższej działki.</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Przewodniczący Rady odczytał pozytywną opinię Komisji Rolnictwa, Bezpieczeństwa Publicznego i Ochrony Przeciwpożarowej Rady Gminy Rozprza w sprawie sprzedaży przedmiotowej działki.</w:t>
      </w:r>
    </w:p>
    <w:p w:rsidR="00E87093" w:rsidRDefault="006070B0">
      <w:pPr>
        <w:pStyle w:val="Bezodstpw"/>
        <w:spacing w:line="276" w:lineRule="auto"/>
        <w:jc w:val="both"/>
        <w:rPr>
          <w:sz w:val="24"/>
          <w:szCs w:val="24"/>
        </w:rPr>
      </w:pPr>
      <w:r>
        <w:rPr>
          <w:sz w:val="24"/>
          <w:szCs w:val="24"/>
        </w:rPr>
        <w:t xml:space="preserve"> </w:t>
      </w:r>
    </w:p>
    <w:p w:rsidR="00E87093" w:rsidRDefault="006070B0">
      <w:pPr>
        <w:pStyle w:val="Bezodstpw"/>
        <w:spacing w:line="276" w:lineRule="auto"/>
        <w:jc w:val="both"/>
        <w:rPr>
          <w:sz w:val="24"/>
          <w:szCs w:val="24"/>
        </w:rPr>
      </w:pPr>
      <w:r>
        <w:rPr>
          <w:sz w:val="24"/>
          <w:szCs w:val="24"/>
        </w:rPr>
        <w:t>Wiceprzewodniczący Arkadiusz Próba powiedział, że był nieobecny na posiedzeniu Komisji Rolnictwa, Bezpieczeństwa Publicznego i Ochrony Przeciwpożarowej, na którym                             to posiedzeniu omawiana była sprzedaż przedmiotowej działki. Dodał również,                                że w tej działce przebiega główny rurociąg wodociągu od Parzniewic. Powstaje pytanie,                  czy Gmina nie zaszkodzi sobie sprzedając tę działkę. Czy w sytuacji awaryjnej będzie możliwy dostęp do działki.</w:t>
      </w:r>
    </w:p>
    <w:p w:rsidR="00E87093" w:rsidRDefault="006070B0">
      <w:pPr>
        <w:pStyle w:val="Bezodstpw"/>
        <w:spacing w:line="276" w:lineRule="auto"/>
        <w:jc w:val="both"/>
        <w:rPr>
          <w:sz w:val="24"/>
          <w:szCs w:val="24"/>
        </w:rPr>
      </w:pPr>
      <w:r>
        <w:rPr>
          <w:sz w:val="24"/>
          <w:szCs w:val="24"/>
        </w:rPr>
        <w:t xml:space="preserve">Przewodniczący Komisji Rolnictwa… poinformował, że członkowie Komisji nie wiedzieli,                  że taka sytuacja ma miejsce i stąd pozytywna opinia.  </w:t>
      </w:r>
    </w:p>
    <w:p w:rsidR="00E87093" w:rsidRDefault="006070B0">
      <w:pPr>
        <w:pStyle w:val="Bezodstpw"/>
        <w:spacing w:line="276" w:lineRule="auto"/>
        <w:jc w:val="both"/>
        <w:rPr>
          <w:sz w:val="24"/>
          <w:szCs w:val="24"/>
        </w:rPr>
      </w:pPr>
      <w:r>
        <w:rPr>
          <w:sz w:val="24"/>
          <w:szCs w:val="24"/>
        </w:rPr>
        <w:t xml:space="preserve">Jeżeli rzeczywiście okaże się, że rurociąg przebiega przez działkę 2434 w Niechcicach,              to możliwe jest ustanowienie służebności już na etapie ogłoszeń o sprzedaży - odpowiedziała Małgorzata Wrzeszcz.  </w:t>
      </w:r>
    </w:p>
    <w:p w:rsidR="00E87093" w:rsidRDefault="006070B0">
      <w:pPr>
        <w:pStyle w:val="Bezodstpw"/>
        <w:spacing w:line="276" w:lineRule="auto"/>
        <w:jc w:val="both"/>
        <w:rPr>
          <w:sz w:val="24"/>
          <w:szCs w:val="24"/>
        </w:rPr>
      </w:pPr>
      <w:r>
        <w:rPr>
          <w:sz w:val="24"/>
          <w:szCs w:val="24"/>
        </w:rPr>
        <w:t>Radca Prawny  Ilona Maćkiewicz dodała, że  w ogłoszeniach można wskazać, że będzie sprzedaż z zastrzeżeniem ustanowienia nieodpłatnej służebności przesyłu. Następnie zapis ten umieszcza się w akcie notarialnym przeniesienia własności nieruchomości.</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Przewodniczący poddał pod głosowanie  projekt uchwały.</w:t>
      </w:r>
    </w:p>
    <w:p w:rsidR="00E87093" w:rsidRDefault="00E87093">
      <w:pPr>
        <w:pStyle w:val="Bezodstpw"/>
        <w:spacing w:line="276" w:lineRule="auto"/>
        <w:jc w:val="both"/>
        <w:rPr>
          <w:sz w:val="24"/>
          <w:szCs w:val="24"/>
        </w:rPr>
      </w:pPr>
    </w:p>
    <w:p w:rsidR="00E87093" w:rsidRDefault="006070B0">
      <w:pPr>
        <w:pStyle w:val="Bezodstpw"/>
        <w:spacing w:line="276" w:lineRule="auto"/>
        <w:rPr>
          <w:i/>
          <w:iCs/>
          <w:sz w:val="24"/>
          <w:szCs w:val="24"/>
        </w:rPr>
      </w:pPr>
      <w:r>
        <w:rPr>
          <w:i/>
          <w:iCs/>
          <w:sz w:val="24"/>
          <w:szCs w:val="24"/>
        </w:rPr>
        <w:t>Rada Gminy jednogłośnie przyjęła</w:t>
      </w:r>
    </w:p>
    <w:p w:rsidR="00E87093" w:rsidRDefault="006070B0">
      <w:pPr>
        <w:pStyle w:val="Bezodstpw"/>
        <w:spacing w:line="276" w:lineRule="auto"/>
        <w:jc w:val="center"/>
        <w:rPr>
          <w:b/>
          <w:sz w:val="24"/>
          <w:szCs w:val="24"/>
        </w:rPr>
      </w:pPr>
      <w:r>
        <w:rPr>
          <w:b/>
          <w:sz w:val="24"/>
          <w:szCs w:val="24"/>
        </w:rPr>
        <w:t>Uchwałę nr XXXV/65/2014</w:t>
      </w:r>
    </w:p>
    <w:p w:rsidR="00E87093" w:rsidRDefault="006070B0">
      <w:pPr>
        <w:pStyle w:val="Bezodstpw"/>
        <w:spacing w:line="276" w:lineRule="auto"/>
        <w:jc w:val="center"/>
        <w:rPr>
          <w:rFonts w:cs="Arial"/>
          <w:b/>
          <w:i/>
          <w:sz w:val="24"/>
          <w:szCs w:val="24"/>
        </w:rPr>
      </w:pPr>
      <w:r>
        <w:rPr>
          <w:rFonts w:cs="Arial"/>
          <w:b/>
          <w:i/>
          <w:sz w:val="24"/>
          <w:szCs w:val="24"/>
        </w:rPr>
        <w:t>w sprawie wyrażenia zgody na zbycie nieruchomości położonej w obrębie  ewidencyjnym Niechcice oznaczonej numerem ewidencyjnym 2434.</w:t>
      </w: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Uchwała w załączeniu protokółu.</w:t>
      </w:r>
    </w:p>
    <w:p w:rsidR="00E87093" w:rsidRDefault="00E87093">
      <w:pPr>
        <w:pStyle w:val="Bezodstpw"/>
        <w:spacing w:line="276" w:lineRule="auto"/>
        <w:jc w:val="center"/>
        <w:rPr>
          <w:b/>
          <w:i/>
          <w:sz w:val="24"/>
          <w:szCs w:val="24"/>
        </w:rPr>
      </w:pPr>
    </w:p>
    <w:p w:rsidR="00E87093" w:rsidRDefault="00E87093">
      <w:pPr>
        <w:pStyle w:val="Bezodstpw"/>
        <w:spacing w:line="276" w:lineRule="auto"/>
        <w:jc w:val="center"/>
        <w:rPr>
          <w:b/>
          <w:i/>
          <w:sz w:val="24"/>
          <w:szCs w:val="24"/>
        </w:rPr>
      </w:pPr>
    </w:p>
    <w:p w:rsidR="00E87093" w:rsidRDefault="00E87093">
      <w:pPr>
        <w:pStyle w:val="Bezodstpw"/>
        <w:spacing w:line="276" w:lineRule="auto"/>
        <w:jc w:val="center"/>
        <w:rPr>
          <w:b/>
          <w:i/>
          <w:sz w:val="24"/>
          <w:szCs w:val="24"/>
        </w:rPr>
      </w:pPr>
    </w:p>
    <w:p w:rsidR="00E87093" w:rsidRDefault="006070B0">
      <w:pPr>
        <w:pStyle w:val="Bezodstpw"/>
        <w:spacing w:line="276" w:lineRule="auto"/>
        <w:jc w:val="center"/>
        <w:rPr>
          <w:b/>
          <w:i/>
          <w:sz w:val="24"/>
          <w:szCs w:val="24"/>
        </w:rPr>
      </w:pPr>
      <w:r>
        <w:rPr>
          <w:b/>
          <w:i/>
          <w:sz w:val="24"/>
          <w:szCs w:val="24"/>
        </w:rPr>
        <w:t>Punkt 13</w:t>
      </w:r>
    </w:p>
    <w:p w:rsidR="00E87093" w:rsidRDefault="006070B0">
      <w:pPr>
        <w:pStyle w:val="Bezodstpw"/>
        <w:spacing w:line="276" w:lineRule="auto"/>
        <w:jc w:val="center"/>
        <w:rPr>
          <w:rFonts w:cs="Arial"/>
          <w:b/>
          <w:i/>
          <w:sz w:val="24"/>
          <w:szCs w:val="24"/>
        </w:rPr>
      </w:pPr>
      <w:r>
        <w:rPr>
          <w:rFonts w:cs="Arial"/>
          <w:b/>
          <w:i/>
          <w:sz w:val="24"/>
          <w:szCs w:val="24"/>
        </w:rPr>
        <w:t>Podjęcie uchwały w sprawie wyrażenia zgody na zbycie nieruchomości położonych                 w obrębie ewidencyjnym Mierzyn oznaczonych numerami ewidencyjnymi                      910/2, 910/4 i 910/5.</w:t>
      </w:r>
    </w:p>
    <w:p w:rsidR="00E87093" w:rsidRDefault="00E87093">
      <w:pPr>
        <w:pStyle w:val="Bezodstpw"/>
        <w:spacing w:line="276" w:lineRule="auto"/>
        <w:jc w:val="center"/>
        <w:rPr>
          <w:b/>
          <w:i/>
          <w:sz w:val="24"/>
          <w:szCs w:val="24"/>
        </w:rPr>
      </w:pPr>
    </w:p>
    <w:p w:rsidR="00E87093" w:rsidRDefault="006070B0">
      <w:pPr>
        <w:pStyle w:val="Bezodstpw"/>
        <w:spacing w:line="276" w:lineRule="auto"/>
        <w:jc w:val="both"/>
        <w:rPr>
          <w:sz w:val="24"/>
          <w:szCs w:val="24"/>
        </w:rPr>
      </w:pPr>
      <w:r>
        <w:rPr>
          <w:sz w:val="24"/>
          <w:szCs w:val="24"/>
        </w:rPr>
        <w:t xml:space="preserve">Małgorzata Wrzeszcz powiedziała, że projekt uchwały obejmuje działki położone                            w Mierzynie (przy drodze nr 841) oznaczone nr 910/2, 910/4, 910/5, które wycięte zostały             z działki nr 910. Działki znajdują się na terenie, dla którego został opracowany  Miejscowy Plan Zagospodarowania Przestrzennego. Zgodnie z tym planem działki przeznaczone są pod zabudowę. Przedmiotowe działki planuje się sprzedać w drodze przetargów ustnych nieograniczonych.  </w:t>
      </w:r>
    </w:p>
    <w:p w:rsidR="00E87093" w:rsidRDefault="00E87093">
      <w:pPr>
        <w:pStyle w:val="Bezodstpw"/>
        <w:spacing w:line="276" w:lineRule="auto"/>
        <w:rPr>
          <w:b/>
          <w:i/>
          <w:sz w:val="24"/>
          <w:szCs w:val="24"/>
        </w:rPr>
      </w:pPr>
    </w:p>
    <w:p w:rsidR="00E87093" w:rsidRDefault="006070B0">
      <w:pPr>
        <w:pStyle w:val="Bezodstpw"/>
        <w:spacing w:line="276" w:lineRule="auto"/>
        <w:jc w:val="both"/>
        <w:rPr>
          <w:sz w:val="24"/>
          <w:szCs w:val="24"/>
        </w:rPr>
      </w:pPr>
      <w:r>
        <w:rPr>
          <w:sz w:val="24"/>
          <w:szCs w:val="24"/>
        </w:rPr>
        <w:t>Przewodniczący Rady odczytał pozytywną opinię Komisji Rolnictwa, Bezpieczeństwa Publicznego i Ochrony Przeciwpożarowej Rady Gminy Rozprza w przedmiotowej sprawie.</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Pytań ze strony radnych nie było.</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Następnie poddał pod głosowanie  projekt uchwały.</w:t>
      </w:r>
    </w:p>
    <w:p w:rsidR="00E87093" w:rsidRDefault="00E87093">
      <w:pPr>
        <w:pStyle w:val="Bezodstpw"/>
        <w:spacing w:line="276" w:lineRule="auto"/>
        <w:jc w:val="both"/>
        <w:rPr>
          <w:sz w:val="24"/>
          <w:szCs w:val="24"/>
        </w:rPr>
      </w:pPr>
    </w:p>
    <w:p w:rsidR="00E87093" w:rsidRDefault="006070B0">
      <w:pPr>
        <w:pStyle w:val="Bezodstpw"/>
        <w:spacing w:line="276" w:lineRule="auto"/>
        <w:rPr>
          <w:sz w:val="24"/>
          <w:szCs w:val="24"/>
        </w:rPr>
      </w:pPr>
      <w:r>
        <w:rPr>
          <w:i/>
          <w:iCs/>
          <w:sz w:val="24"/>
          <w:szCs w:val="24"/>
        </w:rPr>
        <w:t>Rada Gminy jednogłośnie przyjęła</w:t>
      </w:r>
    </w:p>
    <w:p w:rsidR="00E87093" w:rsidRDefault="006070B0">
      <w:pPr>
        <w:pStyle w:val="Bezodstpw"/>
        <w:spacing w:line="276" w:lineRule="auto"/>
        <w:jc w:val="center"/>
        <w:rPr>
          <w:b/>
          <w:sz w:val="24"/>
          <w:szCs w:val="24"/>
        </w:rPr>
      </w:pPr>
      <w:r>
        <w:rPr>
          <w:b/>
          <w:sz w:val="24"/>
          <w:szCs w:val="24"/>
        </w:rPr>
        <w:t>Uchwałę nr XXXV/66/2014</w:t>
      </w:r>
    </w:p>
    <w:p w:rsidR="00E87093" w:rsidRDefault="006070B0">
      <w:pPr>
        <w:pStyle w:val="Bezodstpw"/>
        <w:spacing w:line="276" w:lineRule="auto"/>
        <w:jc w:val="center"/>
        <w:rPr>
          <w:rFonts w:cs="Arial"/>
          <w:b/>
          <w:i/>
          <w:sz w:val="24"/>
          <w:szCs w:val="24"/>
        </w:rPr>
      </w:pPr>
      <w:r>
        <w:rPr>
          <w:rFonts w:cs="Arial"/>
          <w:b/>
          <w:i/>
          <w:sz w:val="24"/>
          <w:szCs w:val="24"/>
        </w:rPr>
        <w:t>w sprawie wyrażenia zgody na zbycie nieruchomości położonych  w obrębie ewidencyjnym Mierzyn oznaczonych numerami ewidencyjnymi  910/2, 910/4 i 910/5.</w:t>
      </w: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Uchwała w załączeniu protokółu.</w:t>
      </w:r>
    </w:p>
    <w:p w:rsidR="00E87093" w:rsidRDefault="00E87093">
      <w:pPr>
        <w:pStyle w:val="Bezodstpw"/>
        <w:spacing w:line="276" w:lineRule="auto"/>
        <w:jc w:val="both"/>
        <w:rPr>
          <w:sz w:val="24"/>
          <w:szCs w:val="24"/>
        </w:rPr>
      </w:pPr>
    </w:p>
    <w:p w:rsidR="00ED58E8" w:rsidRDefault="00ED58E8">
      <w:pPr>
        <w:pStyle w:val="Bezodstpw"/>
        <w:spacing w:line="276" w:lineRule="auto"/>
        <w:jc w:val="both"/>
        <w:rPr>
          <w:sz w:val="24"/>
          <w:szCs w:val="24"/>
        </w:rPr>
      </w:pPr>
    </w:p>
    <w:p w:rsidR="00E87093" w:rsidRDefault="006070B0">
      <w:pPr>
        <w:pStyle w:val="Bezodstpw"/>
        <w:spacing w:line="276" w:lineRule="auto"/>
        <w:jc w:val="center"/>
        <w:rPr>
          <w:b/>
          <w:i/>
          <w:sz w:val="24"/>
          <w:szCs w:val="24"/>
        </w:rPr>
      </w:pPr>
      <w:r>
        <w:rPr>
          <w:b/>
          <w:i/>
          <w:sz w:val="24"/>
          <w:szCs w:val="24"/>
        </w:rPr>
        <w:t>Punkt 14</w:t>
      </w:r>
    </w:p>
    <w:p w:rsidR="00E87093" w:rsidRDefault="006070B0">
      <w:pPr>
        <w:pStyle w:val="Bezodstpw"/>
        <w:spacing w:line="276" w:lineRule="auto"/>
        <w:jc w:val="center"/>
        <w:rPr>
          <w:b/>
          <w:i/>
          <w:sz w:val="24"/>
          <w:szCs w:val="24"/>
        </w:rPr>
      </w:pPr>
      <w:r>
        <w:rPr>
          <w:b/>
          <w:i/>
          <w:sz w:val="24"/>
          <w:szCs w:val="24"/>
        </w:rPr>
        <w:t>Interpelacje, wolne wnioski i zapytania</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Przewodniczący Rady Gminy Tomasz Gemel poinformował, że w punkcie tym zgłosiły chęć zabrania głosu Panie Magdalena Sawicka i Aldona Madej – przedstawicielki komitetu budowy przedszkola w Niechcicach.</w:t>
      </w:r>
    </w:p>
    <w:p w:rsidR="00E87093" w:rsidRDefault="00E87093">
      <w:pPr>
        <w:pStyle w:val="Bezodstpw"/>
        <w:spacing w:line="276" w:lineRule="auto"/>
        <w:jc w:val="both"/>
        <w:rPr>
          <w:sz w:val="24"/>
          <w:szCs w:val="24"/>
        </w:rPr>
      </w:pPr>
    </w:p>
    <w:p w:rsidR="00E87093" w:rsidRDefault="006070B0">
      <w:pPr>
        <w:pStyle w:val="Bezodstpw"/>
        <w:spacing w:line="276" w:lineRule="auto"/>
        <w:jc w:val="both"/>
      </w:pPr>
      <w:r>
        <w:rPr>
          <w:sz w:val="24"/>
          <w:szCs w:val="24"/>
        </w:rPr>
        <w:t xml:space="preserve">Pani Magdalena Sawicka poinformowała wszystkich zebranych na sesji, że wraz z Panią Aldoną Madej powołały komitet budowy przedszkola w Niechcicach.  Następnie dodała,              że budowa nowego przedszkola w Niechcicach m.in. wpłynie pozytywnie na infrastrukturę Niechcic i całej Gminy Rozprza. W dalszej swej wypowiedzi przypomniała, że obecne przedszkole ma już lat 38, a przewidziane było na lat 15. Przedszkole przeżyło bardzo dużo dzięki wspaniałej atmosferze, pomocy, wsparciu i kilku remontom. Jednak obecny stan techniczny tego budynku jest bardzo zły i przedszkole będzie mogło funkcjonować jeszcze tylko dwa lata. Co będzie zimą jak śnieg spadnie na dach budynku. Trzeba mieć nadzieję,               że nikomu nic się nie stanie. Kolejnym problemem jest </w:t>
      </w:r>
      <w:r w:rsidR="00020490">
        <w:rPr>
          <w:sz w:val="24"/>
          <w:szCs w:val="24"/>
        </w:rPr>
        <w:t xml:space="preserve">lokalizacja </w:t>
      </w:r>
      <w:r>
        <w:rPr>
          <w:sz w:val="24"/>
          <w:szCs w:val="24"/>
        </w:rPr>
        <w:t xml:space="preserve">nowego obiektu. Jest </w:t>
      </w:r>
      <w:r w:rsidR="00020490">
        <w:rPr>
          <w:sz w:val="24"/>
          <w:szCs w:val="24"/>
        </w:rPr>
        <w:t xml:space="preserve">                  </w:t>
      </w:r>
      <w:r>
        <w:rPr>
          <w:sz w:val="24"/>
          <w:szCs w:val="24"/>
        </w:rPr>
        <w:t xml:space="preserve">to inwestycja rzędu ok. 3 mln zł, która musiałaby być finansowana z budżetu Gminy Rozprza. Inwestycja musiałaby być bardzo szybko zrealizowana z uwagi na to, że za dwa lata trzeba będzie gdzieś przenieść dzieci. Najlepiej byłoby tego uniknąć.  Przedszkole jest nie tylko wizytówką gminy, ale również miejscem, gdzie dzieci mogą osiągnąć wysoki poziom edukacji wymagany przez Ministerstwo i Samorządy. Przepisy mówią, że dzieci już od 3 lat mogą uczęszczać do przedszkola. Następnie dzieci, które mają 6 lat idą już do szkoły. Ważne jest aby dzieci miały zapewniony wysoki poziom edukacji. Pani Magdalena Sawicka dodała, że zebrane zostały również podpisy okolicznych mieszkańców popierających pomysł budowy nowego przedszkola w Niechcicach.   </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 xml:space="preserve">Przewodniczący Rady Tomasz Gemel podkreślił, że jest to jeden z wielu tematów, który                nie dzieli mieszkańców. Wszyscy widzą potrzebę budowy przedszkola w Niechcicach.   </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Wójt Janusz Jędrzejczyk poinformował, że temat budowy przedszkola w Niechcicach przewija się już od początku kadencji. Obecne przedszkole wybudowane jest taką technologią, że nie             da się go już remontować. Dobrze, że jest zainteresowanie i oddolna inicjatywa                            od mieszkańców. Z pewnością zostaną przeprowadzone konsultacje w sprawie lokalizacji nowego obiektu przedszkola.</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 xml:space="preserve">Pani Magdalena Sawicka dodała, że komitet budowy przedszkola w Niechcicach od początku do końca będzie wspierał działania władz w temacie przedmiotowej inwestycji.   </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Pan Wójt Janusz Jędrzejczyk zapewnił, że podczas tworzenia budżetu na kolejny rok                      do załącznika inwestycyjnego zostanie wprowadzone nowe przedsięwzięcie p.n. „Budowa przedszkola w Niechcicach” i kwota 100 000 zł na przygotowanie dokumentacji projektowej.</w:t>
      </w:r>
    </w:p>
    <w:p w:rsidR="00E87093" w:rsidRDefault="006070B0">
      <w:pPr>
        <w:pStyle w:val="Bezodstpw"/>
        <w:spacing w:line="276" w:lineRule="auto"/>
        <w:jc w:val="both"/>
        <w:rPr>
          <w:sz w:val="24"/>
          <w:szCs w:val="24"/>
        </w:rPr>
      </w:pPr>
      <w:r>
        <w:rPr>
          <w:sz w:val="24"/>
          <w:szCs w:val="24"/>
        </w:rPr>
        <w:t>Mając gotowy projekt budowlany gmina będzie starała się pozyskać środki z Unii Europejskiej na budowę przedszkola. Nie podlega dyskusji, że nowe przedszkole powinno powstać.</w:t>
      </w: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Przewodniczący Rady Tomasz Gemel odczytał pismo Stowarzyszenia</w:t>
      </w:r>
      <w:r w:rsidR="00020490">
        <w:rPr>
          <w:sz w:val="24"/>
          <w:szCs w:val="24"/>
        </w:rPr>
        <w:t xml:space="preserve"> Na Rzecz</w:t>
      </w:r>
      <w:r>
        <w:rPr>
          <w:sz w:val="24"/>
          <w:szCs w:val="24"/>
        </w:rPr>
        <w:t xml:space="preserve"> Rozwoju Niechcic </w:t>
      </w:r>
      <w:r w:rsidR="00020490">
        <w:rPr>
          <w:sz w:val="24"/>
          <w:szCs w:val="24"/>
        </w:rPr>
        <w:t>i Gminy Rozprza, któro</w:t>
      </w:r>
      <w:r>
        <w:rPr>
          <w:sz w:val="24"/>
          <w:szCs w:val="24"/>
        </w:rPr>
        <w:t xml:space="preserve"> wpłynęło do urzędu i również dotyczyło budowy przedszkola                    w Niechcicach.  </w:t>
      </w:r>
    </w:p>
    <w:p w:rsidR="00E87093" w:rsidRDefault="006070B0">
      <w:pPr>
        <w:pStyle w:val="Bezodstpw"/>
        <w:spacing w:line="276" w:lineRule="auto"/>
        <w:jc w:val="both"/>
        <w:rPr>
          <w:sz w:val="24"/>
          <w:szCs w:val="24"/>
        </w:rPr>
      </w:pPr>
      <w:r>
        <w:rPr>
          <w:sz w:val="24"/>
          <w:szCs w:val="24"/>
        </w:rPr>
        <w:t>Pismo stanowi załącznik do protokołu.</w:t>
      </w: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D58E8" w:rsidRDefault="00ED58E8">
      <w:pPr>
        <w:pStyle w:val="Bezodstpw"/>
        <w:spacing w:line="276" w:lineRule="auto"/>
        <w:jc w:val="both"/>
        <w:rPr>
          <w:sz w:val="24"/>
          <w:szCs w:val="24"/>
        </w:rPr>
      </w:pPr>
    </w:p>
    <w:p w:rsidR="00E87093" w:rsidRDefault="006070B0">
      <w:pPr>
        <w:pStyle w:val="Bezodstpw"/>
        <w:spacing w:line="276" w:lineRule="auto"/>
        <w:jc w:val="center"/>
        <w:rPr>
          <w:b/>
          <w:i/>
          <w:sz w:val="24"/>
          <w:szCs w:val="24"/>
        </w:rPr>
      </w:pPr>
      <w:r>
        <w:rPr>
          <w:b/>
          <w:i/>
          <w:sz w:val="24"/>
          <w:szCs w:val="24"/>
        </w:rPr>
        <w:t>Punkt 15</w:t>
      </w:r>
    </w:p>
    <w:p w:rsidR="00E87093" w:rsidRDefault="006070B0">
      <w:pPr>
        <w:pStyle w:val="Bezodstpw"/>
        <w:spacing w:line="276" w:lineRule="auto"/>
        <w:jc w:val="center"/>
        <w:rPr>
          <w:b/>
          <w:i/>
          <w:sz w:val="24"/>
          <w:szCs w:val="24"/>
        </w:rPr>
      </w:pPr>
      <w:r>
        <w:rPr>
          <w:b/>
          <w:i/>
          <w:sz w:val="24"/>
          <w:szCs w:val="24"/>
        </w:rPr>
        <w:t>Zakończenie obrad</w:t>
      </w: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6070B0">
      <w:pPr>
        <w:pStyle w:val="Bezodstpw"/>
        <w:spacing w:line="276" w:lineRule="auto"/>
        <w:jc w:val="both"/>
        <w:rPr>
          <w:sz w:val="24"/>
          <w:szCs w:val="24"/>
        </w:rPr>
      </w:pPr>
      <w:r>
        <w:rPr>
          <w:sz w:val="24"/>
          <w:szCs w:val="24"/>
        </w:rPr>
        <w:t>Przewodniczący Rady Tomasz Gemel podziękował obecnym za udział w sesji.</w:t>
      </w:r>
    </w:p>
    <w:p w:rsidR="00E87093" w:rsidRDefault="006070B0">
      <w:pPr>
        <w:pStyle w:val="Bezodstpw"/>
        <w:spacing w:line="276" w:lineRule="auto"/>
        <w:jc w:val="both"/>
      </w:pPr>
      <w:r>
        <w:rPr>
          <w:sz w:val="24"/>
          <w:szCs w:val="24"/>
        </w:rPr>
        <w:t>Obrady zakończono o godzinie 13</w:t>
      </w:r>
      <w:r>
        <w:rPr>
          <w:sz w:val="24"/>
          <w:szCs w:val="24"/>
          <w:vertAlign w:val="superscript"/>
        </w:rPr>
        <w:t>00</w:t>
      </w:r>
      <w:r>
        <w:rPr>
          <w:sz w:val="24"/>
          <w:szCs w:val="24"/>
        </w:rPr>
        <w:t>.</w:t>
      </w: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E87093">
      <w:pPr>
        <w:pStyle w:val="Bezodstpw"/>
        <w:spacing w:line="276" w:lineRule="auto"/>
        <w:jc w:val="both"/>
        <w:rPr>
          <w:sz w:val="24"/>
          <w:szCs w:val="24"/>
        </w:rPr>
      </w:pPr>
    </w:p>
    <w:p w:rsidR="00E87093" w:rsidRDefault="006070B0">
      <w:pPr>
        <w:pStyle w:val="Bezodstpw"/>
        <w:spacing w:line="276" w:lineRule="auto"/>
        <w:jc w:val="both"/>
      </w:pPr>
      <w:r>
        <w:rPr>
          <w:sz w:val="24"/>
          <w:szCs w:val="24"/>
        </w:rPr>
        <w:t xml:space="preserve">                                                                                                                      </w:t>
      </w:r>
      <w:r>
        <w:rPr>
          <w:b/>
          <w:sz w:val="24"/>
          <w:szCs w:val="24"/>
        </w:rPr>
        <w:t>Przewodniczący Rady</w:t>
      </w:r>
    </w:p>
    <w:p w:rsidR="00E87093" w:rsidRDefault="00E87093">
      <w:pPr>
        <w:pStyle w:val="Bezodstpw"/>
        <w:spacing w:line="276" w:lineRule="auto"/>
        <w:jc w:val="both"/>
        <w:rPr>
          <w:b/>
          <w:sz w:val="24"/>
          <w:szCs w:val="24"/>
        </w:rPr>
      </w:pPr>
    </w:p>
    <w:p w:rsidR="00E87093" w:rsidRDefault="006070B0">
      <w:pPr>
        <w:pStyle w:val="Bezodstpw"/>
        <w:spacing w:line="276" w:lineRule="auto"/>
        <w:jc w:val="both"/>
        <w:rPr>
          <w:b/>
          <w:sz w:val="24"/>
          <w:szCs w:val="24"/>
        </w:rPr>
      </w:pPr>
      <w:r>
        <w:rPr>
          <w:b/>
          <w:sz w:val="24"/>
          <w:szCs w:val="24"/>
        </w:rPr>
        <w:t xml:space="preserve">                                                                                                                            Tomasz Gemel</w:t>
      </w:r>
    </w:p>
    <w:sectPr w:rsidR="00E87093" w:rsidSect="00E87093">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E2C" w:rsidRDefault="00DB4E2C" w:rsidP="00E87093">
      <w:pPr>
        <w:spacing w:after="0" w:line="240" w:lineRule="auto"/>
      </w:pPr>
      <w:r>
        <w:separator/>
      </w:r>
    </w:p>
  </w:endnote>
  <w:endnote w:type="continuationSeparator" w:id="0">
    <w:p w:rsidR="00DB4E2C" w:rsidRDefault="00DB4E2C" w:rsidP="00E87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E2C" w:rsidRDefault="00DB4E2C" w:rsidP="00E87093">
      <w:pPr>
        <w:spacing w:after="0" w:line="240" w:lineRule="auto"/>
      </w:pPr>
      <w:r w:rsidRPr="00E87093">
        <w:rPr>
          <w:color w:val="000000"/>
        </w:rPr>
        <w:separator/>
      </w:r>
    </w:p>
  </w:footnote>
  <w:footnote w:type="continuationSeparator" w:id="0">
    <w:p w:rsidR="00DB4E2C" w:rsidRDefault="00DB4E2C" w:rsidP="00E870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9E3"/>
    <w:multiLevelType w:val="multilevel"/>
    <w:tmpl w:val="8580E9EA"/>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BD5302"/>
    <w:multiLevelType w:val="multilevel"/>
    <w:tmpl w:val="823A73C0"/>
    <w:styleLink w:val="WWNum27"/>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0BA143C5"/>
    <w:multiLevelType w:val="multilevel"/>
    <w:tmpl w:val="368E40A0"/>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FA1423D"/>
    <w:multiLevelType w:val="multilevel"/>
    <w:tmpl w:val="C15A2778"/>
    <w:styleLink w:val="WWNum28"/>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
    <w:nsid w:val="12A91710"/>
    <w:multiLevelType w:val="multilevel"/>
    <w:tmpl w:val="D6FAEC12"/>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469443C"/>
    <w:multiLevelType w:val="multilevel"/>
    <w:tmpl w:val="CC9408E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6915C30"/>
    <w:multiLevelType w:val="multilevel"/>
    <w:tmpl w:val="BA2476E8"/>
    <w:styleLink w:val="WWNum3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17A83D87"/>
    <w:multiLevelType w:val="multilevel"/>
    <w:tmpl w:val="5644D624"/>
    <w:styleLink w:val="WWNum3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8">
    <w:nsid w:val="19655E32"/>
    <w:multiLevelType w:val="multilevel"/>
    <w:tmpl w:val="DDF6C3B0"/>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C2142B6"/>
    <w:multiLevelType w:val="multilevel"/>
    <w:tmpl w:val="F5DCA1AA"/>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1ED46BD5"/>
    <w:multiLevelType w:val="multilevel"/>
    <w:tmpl w:val="1CFE963C"/>
    <w:styleLink w:val="WWNum2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
    <w:nsid w:val="20A93D4C"/>
    <w:multiLevelType w:val="multilevel"/>
    <w:tmpl w:val="9BD85AC0"/>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4586A7B"/>
    <w:multiLevelType w:val="multilevel"/>
    <w:tmpl w:val="66CE836E"/>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FB56848"/>
    <w:multiLevelType w:val="multilevel"/>
    <w:tmpl w:val="C0DE7EC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3061433E"/>
    <w:multiLevelType w:val="multilevel"/>
    <w:tmpl w:val="B5BEAC6C"/>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67149BA"/>
    <w:multiLevelType w:val="multilevel"/>
    <w:tmpl w:val="31D409E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6E23E7D"/>
    <w:multiLevelType w:val="multilevel"/>
    <w:tmpl w:val="1194DB52"/>
    <w:styleLink w:val="WWNum3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nsid w:val="3B7415F7"/>
    <w:multiLevelType w:val="multilevel"/>
    <w:tmpl w:val="D5F0D17A"/>
    <w:styleLink w:val="WWNum3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8">
    <w:nsid w:val="3B7B2B38"/>
    <w:multiLevelType w:val="multilevel"/>
    <w:tmpl w:val="7850FBE6"/>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E200E14"/>
    <w:multiLevelType w:val="multilevel"/>
    <w:tmpl w:val="78469F88"/>
    <w:styleLink w:val="WWNum37"/>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0">
    <w:nsid w:val="3E5869FA"/>
    <w:multiLevelType w:val="multilevel"/>
    <w:tmpl w:val="CDB29AB0"/>
    <w:styleLink w:val="WWNum2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43E567C8"/>
    <w:multiLevelType w:val="multilevel"/>
    <w:tmpl w:val="5A909D9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48D16C1"/>
    <w:multiLevelType w:val="multilevel"/>
    <w:tmpl w:val="618E23D8"/>
    <w:styleLink w:val="WWNum3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3">
    <w:nsid w:val="4B0C400B"/>
    <w:multiLevelType w:val="multilevel"/>
    <w:tmpl w:val="6D08434A"/>
    <w:styleLink w:val="WWNum2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4">
    <w:nsid w:val="4E235EAB"/>
    <w:multiLevelType w:val="multilevel"/>
    <w:tmpl w:val="FFD4FA78"/>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560B23C5"/>
    <w:multiLevelType w:val="multilevel"/>
    <w:tmpl w:val="10C2326E"/>
    <w:styleLink w:val="WWNum2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6">
    <w:nsid w:val="56A13276"/>
    <w:multiLevelType w:val="multilevel"/>
    <w:tmpl w:val="30D47F9A"/>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5AC507A1"/>
    <w:multiLevelType w:val="multilevel"/>
    <w:tmpl w:val="C5F01C5E"/>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CCB2DA0"/>
    <w:multiLevelType w:val="multilevel"/>
    <w:tmpl w:val="073AA4B6"/>
    <w:styleLink w:val="WWNum3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9">
    <w:nsid w:val="5DB8307C"/>
    <w:multiLevelType w:val="multilevel"/>
    <w:tmpl w:val="A4061192"/>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5FF5756F"/>
    <w:multiLevelType w:val="multilevel"/>
    <w:tmpl w:val="FC08794A"/>
    <w:styleLink w:val="WWNum2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1">
    <w:nsid w:val="60C1086A"/>
    <w:multiLevelType w:val="multilevel"/>
    <w:tmpl w:val="FB0483E6"/>
    <w:styleLink w:val="WWNum34"/>
    <w:lvl w:ilvl="0">
      <w:numFmt w:val="bullet"/>
      <w:lvlText w:val=""/>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64086570"/>
    <w:multiLevelType w:val="multilevel"/>
    <w:tmpl w:val="97365E6E"/>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66447C20"/>
    <w:multiLevelType w:val="multilevel"/>
    <w:tmpl w:val="5B7AADDA"/>
    <w:styleLink w:val="WWNum38"/>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4">
    <w:nsid w:val="66756725"/>
    <w:multiLevelType w:val="multilevel"/>
    <w:tmpl w:val="6C046E88"/>
    <w:styleLink w:val="WWNum2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5">
    <w:nsid w:val="687E6D49"/>
    <w:multiLevelType w:val="multilevel"/>
    <w:tmpl w:val="CE427700"/>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711C0F03"/>
    <w:multiLevelType w:val="multilevel"/>
    <w:tmpl w:val="29E215B6"/>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77C469FA"/>
    <w:multiLevelType w:val="multilevel"/>
    <w:tmpl w:val="AEF2F418"/>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26"/>
  </w:num>
  <w:num w:numId="3">
    <w:abstractNumId w:val="35"/>
  </w:num>
  <w:num w:numId="4">
    <w:abstractNumId w:val="29"/>
  </w:num>
  <w:num w:numId="5">
    <w:abstractNumId w:val="15"/>
  </w:num>
  <w:num w:numId="6">
    <w:abstractNumId w:val="11"/>
  </w:num>
  <w:num w:numId="7">
    <w:abstractNumId w:val="36"/>
  </w:num>
  <w:num w:numId="8">
    <w:abstractNumId w:val="5"/>
  </w:num>
  <w:num w:numId="9">
    <w:abstractNumId w:val="4"/>
  </w:num>
  <w:num w:numId="10">
    <w:abstractNumId w:val="37"/>
  </w:num>
  <w:num w:numId="11">
    <w:abstractNumId w:val="0"/>
  </w:num>
  <w:num w:numId="12">
    <w:abstractNumId w:val="14"/>
  </w:num>
  <w:num w:numId="13">
    <w:abstractNumId w:val="8"/>
  </w:num>
  <w:num w:numId="14">
    <w:abstractNumId w:val="27"/>
  </w:num>
  <w:num w:numId="15">
    <w:abstractNumId w:val="21"/>
  </w:num>
  <w:num w:numId="16">
    <w:abstractNumId w:val="13"/>
  </w:num>
  <w:num w:numId="17">
    <w:abstractNumId w:val="9"/>
  </w:num>
  <w:num w:numId="18">
    <w:abstractNumId w:val="18"/>
  </w:num>
  <w:num w:numId="19">
    <w:abstractNumId w:val="12"/>
  </w:num>
  <w:num w:numId="20">
    <w:abstractNumId w:val="24"/>
  </w:num>
  <w:num w:numId="21">
    <w:abstractNumId w:val="20"/>
  </w:num>
  <w:num w:numId="22">
    <w:abstractNumId w:val="34"/>
  </w:num>
  <w:num w:numId="23">
    <w:abstractNumId w:val="30"/>
  </w:num>
  <w:num w:numId="24">
    <w:abstractNumId w:val="23"/>
  </w:num>
  <w:num w:numId="25">
    <w:abstractNumId w:val="32"/>
  </w:num>
  <w:num w:numId="26">
    <w:abstractNumId w:val="10"/>
  </w:num>
  <w:num w:numId="27">
    <w:abstractNumId w:val="1"/>
  </w:num>
  <w:num w:numId="28">
    <w:abstractNumId w:val="3"/>
  </w:num>
  <w:num w:numId="29">
    <w:abstractNumId w:val="25"/>
  </w:num>
  <w:num w:numId="30">
    <w:abstractNumId w:val="6"/>
  </w:num>
  <w:num w:numId="31">
    <w:abstractNumId w:val="7"/>
  </w:num>
  <w:num w:numId="32">
    <w:abstractNumId w:val="28"/>
  </w:num>
  <w:num w:numId="33">
    <w:abstractNumId w:val="17"/>
  </w:num>
  <w:num w:numId="34">
    <w:abstractNumId w:val="31"/>
  </w:num>
  <w:num w:numId="35">
    <w:abstractNumId w:val="16"/>
  </w:num>
  <w:num w:numId="36">
    <w:abstractNumId w:val="22"/>
  </w:num>
  <w:num w:numId="37">
    <w:abstractNumId w:val="19"/>
  </w:num>
  <w:num w:numId="38">
    <w:abstractNumId w:val="33"/>
  </w:num>
  <w:num w:numId="39">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autoHyphenation/>
  <w:hyphenationZone w:val="425"/>
  <w:characterSpacingControl w:val="doNotCompress"/>
  <w:savePreviewPicture/>
  <w:footnotePr>
    <w:footnote w:id="-1"/>
    <w:footnote w:id="0"/>
  </w:footnotePr>
  <w:endnotePr>
    <w:endnote w:id="-1"/>
    <w:endnote w:id="0"/>
  </w:endnotePr>
  <w:compat>
    <w:useFELayout/>
  </w:compat>
  <w:rsids>
    <w:rsidRoot w:val="00E87093"/>
    <w:rsid w:val="00015B29"/>
    <w:rsid w:val="00020490"/>
    <w:rsid w:val="0007561F"/>
    <w:rsid w:val="000C6CBC"/>
    <w:rsid w:val="001A6ECF"/>
    <w:rsid w:val="00331F33"/>
    <w:rsid w:val="00444FF1"/>
    <w:rsid w:val="00452166"/>
    <w:rsid w:val="00594C3F"/>
    <w:rsid w:val="005F3758"/>
    <w:rsid w:val="005F573F"/>
    <w:rsid w:val="006070B0"/>
    <w:rsid w:val="00842A00"/>
    <w:rsid w:val="00A00F2C"/>
    <w:rsid w:val="00A161A7"/>
    <w:rsid w:val="00A81A14"/>
    <w:rsid w:val="00AA0E52"/>
    <w:rsid w:val="00B20F89"/>
    <w:rsid w:val="00B267A3"/>
    <w:rsid w:val="00B456DE"/>
    <w:rsid w:val="00D13EBD"/>
    <w:rsid w:val="00D4536A"/>
    <w:rsid w:val="00D72EAE"/>
    <w:rsid w:val="00DB4E2C"/>
    <w:rsid w:val="00DF632C"/>
    <w:rsid w:val="00E03F10"/>
    <w:rsid w:val="00E87093"/>
    <w:rsid w:val="00ED58E8"/>
    <w:rsid w:val="00F662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pl-P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3EB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093"/>
    <w:pPr>
      <w:widowControl/>
      <w:spacing w:after="0" w:line="240" w:lineRule="auto"/>
    </w:pPr>
    <w:rPr>
      <w:rFonts w:ascii="Times New Roman" w:eastAsia="Times New Roman" w:hAnsi="Times New Roman" w:cs="Times New Roman"/>
      <w:sz w:val="20"/>
      <w:szCs w:val="20"/>
      <w:lang w:val="nb-NO" w:eastAsia="pl-PL"/>
    </w:rPr>
  </w:style>
  <w:style w:type="paragraph" w:customStyle="1" w:styleId="Heading">
    <w:name w:val="Heading"/>
    <w:basedOn w:val="Standard"/>
    <w:next w:val="Textbody"/>
    <w:rsid w:val="00E87093"/>
    <w:pPr>
      <w:keepNext/>
      <w:spacing w:before="240" w:after="120"/>
    </w:pPr>
    <w:rPr>
      <w:rFonts w:ascii="Arial" w:eastAsia="Microsoft YaHei" w:hAnsi="Arial" w:cs="Mangal"/>
      <w:sz w:val="28"/>
      <w:szCs w:val="28"/>
    </w:rPr>
  </w:style>
  <w:style w:type="paragraph" w:customStyle="1" w:styleId="Textbody">
    <w:name w:val="Text body"/>
    <w:basedOn w:val="Standard"/>
    <w:rsid w:val="00E87093"/>
    <w:pPr>
      <w:overflowPunct w:val="0"/>
      <w:jc w:val="both"/>
    </w:pPr>
    <w:rPr>
      <w:rFonts w:ascii="Calibri" w:hAnsi="Calibri"/>
      <w:sz w:val="24"/>
      <w:szCs w:val="24"/>
      <w:lang w:val="pl-PL" w:eastAsia="ar-SA"/>
    </w:rPr>
  </w:style>
  <w:style w:type="paragraph" w:styleId="Lista">
    <w:name w:val="List"/>
    <w:basedOn w:val="Textbody"/>
    <w:rsid w:val="00E87093"/>
    <w:rPr>
      <w:rFonts w:cs="Mangal"/>
    </w:rPr>
  </w:style>
  <w:style w:type="paragraph" w:customStyle="1" w:styleId="Caption">
    <w:name w:val="Caption"/>
    <w:basedOn w:val="Standard"/>
    <w:rsid w:val="00E87093"/>
    <w:pPr>
      <w:suppressLineNumbers/>
      <w:spacing w:before="120" w:after="120"/>
    </w:pPr>
    <w:rPr>
      <w:rFonts w:cs="Mangal"/>
      <w:i/>
      <w:iCs/>
      <w:sz w:val="24"/>
      <w:szCs w:val="24"/>
    </w:rPr>
  </w:style>
  <w:style w:type="paragraph" w:customStyle="1" w:styleId="Index">
    <w:name w:val="Index"/>
    <w:basedOn w:val="Standard"/>
    <w:rsid w:val="00E87093"/>
    <w:pPr>
      <w:suppressLineNumbers/>
    </w:pPr>
    <w:rPr>
      <w:rFonts w:cs="Mangal"/>
    </w:rPr>
  </w:style>
  <w:style w:type="paragraph" w:styleId="Bezodstpw">
    <w:name w:val="No Spacing"/>
    <w:rsid w:val="00E87093"/>
    <w:pPr>
      <w:widowControl/>
      <w:spacing w:after="0" w:line="240" w:lineRule="auto"/>
    </w:pPr>
  </w:style>
  <w:style w:type="paragraph" w:styleId="Tekstkomentarza">
    <w:name w:val="annotation text"/>
    <w:basedOn w:val="Standard"/>
    <w:rsid w:val="00E87093"/>
  </w:style>
  <w:style w:type="paragraph" w:styleId="Tematkomentarza">
    <w:name w:val="annotation subject"/>
    <w:basedOn w:val="Tekstkomentarza"/>
    <w:rsid w:val="00E87093"/>
    <w:rPr>
      <w:b/>
      <w:bCs/>
    </w:rPr>
  </w:style>
  <w:style w:type="paragraph" w:styleId="Tekstdymka">
    <w:name w:val="Balloon Text"/>
    <w:basedOn w:val="Standard"/>
    <w:rsid w:val="00E87093"/>
    <w:rPr>
      <w:rFonts w:ascii="Tahoma" w:hAnsi="Tahoma" w:cs="Tahoma"/>
      <w:sz w:val="16"/>
      <w:szCs w:val="16"/>
    </w:rPr>
  </w:style>
  <w:style w:type="paragraph" w:styleId="Tekstprzypisukocowego">
    <w:name w:val="endnote text"/>
    <w:basedOn w:val="Standard"/>
    <w:rsid w:val="00E87093"/>
  </w:style>
  <w:style w:type="paragraph" w:customStyle="1" w:styleId="Tekstpodstawowy31">
    <w:name w:val="Tekst podstawowy 31"/>
    <w:basedOn w:val="Standard"/>
    <w:rsid w:val="00E87093"/>
    <w:pPr>
      <w:overflowPunct w:val="0"/>
      <w:spacing w:line="360" w:lineRule="auto"/>
      <w:jc w:val="both"/>
    </w:pPr>
    <w:rPr>
      <w:sz w:val="22"/>
      <w:lang w:val="pl-PL"/>
    </w:rPr>
  </w:style>
  <w:style w:type="paragraph" w:styleId="Akapitzlist">
    <w:name w:val="List Paragraph"/>
    <w:basedOn w:val="Standard"/>
    <w:rsid w:val="00E87093"/>
    <w:pPr>
      <w:ind w:left="720"/>
    </w:pPr>
  </w:style>
  <w:style w:type="character" w:styleId="Odwoaniedokomentarza">
    <w:name w:val="annotation reference"/>
    <w:basedOn w:val="Domylnaczcionkaakapitu"/>
    <w:rsid w:val="00E87093"/>
    <w:rPr>
      <w:sz w:val="16"/>
      <w:szCs w:val="16"/>
    </w:rPr>
  </w:style>
  <w:style w:type="character" w:customStyle="1" w:styleId="TekstkomentarzaZnak">
    <w:name w:val="Tekst komentarza Znak"/>
    <w:basedOn w:val="Domylnaczcionkaakapitu"/>
    <w:rsid w:val="00E87093"/>
    <w:rPr>
      <w:sz w:val="20"/>
      <w:szCs w:val="20"/>
    </w:rPr>
  </w:style>
  <w:style w:type="character" w:customStyle="1" w:styleId="TematkomentarzaZnak">
    <w:name w:val="Temat komentarza Znak"/>
    <w:basedOn w:val="TekstkomentarzaZnak"/>
    <w:rsid w:val="00E87093"/>
    <w:rPr>
      <w:b/>
      <w:bCs/>
    </w:rPr>
  </w:style>
  <w:style w:type="character" w:customStyle="1" w:styleId="TekstdymkaZnak">
    <w:name w:val="Tekst dymka Znak"/>
    <w:basedOn w:val="Domylnaczcionkaakapitu"/>
    <w:rsid w:val="00E87093"/>
    <w:rPr>
      <w:rFonts w:ascii="Tahoma" w:hAnsi="Tahoma" w:cs="Tahoma"/>
      <w:sz w:val="16"/>
      <w:szCs w:val="16"/>
    </w:rPr>
  </w:style>
  <w:style w:type="character" w:customStyle="1" w:styleId="TekstprzypisukocowegoZnak">
    <w:name w:val="Tekst przypisu końcowego Znak"/>
    <w:basedOn w:val="Domylnaczcionkaakapitu"/>
    <w:rsid w:val="00E87093"/>
    <w:rPr>
      <w:sz w:val="20"/>
      <w:szCs w:val="20"/>
    </w:rPr>
  </w:style>
  <w:style w:type="character" w:styleId="Odwoanieprzypisukocowego">
    <w:name w:val="endnote reference"/>
    <w:basedOn w:val="Domylnaczcionkaakapitu"/>
    <w:rsid w:val="00E87093"/>
    <w:rPr>
      <w:position w:val="0"/>
      <w:vertAlign w:val="superscript"/>
    </w:rPr>
  </w:style>
  <w:style w:type="character" w:customStyle="1" w:styleId="TekstpodstawowyZnak">
    <w:name w:val="Tekst podstawowy Znak"/>
    <w:rsid w:val="00E87093"/>
    <w:rPr>
      <w:sz w:val="24"/>
      <w:szCs w:val="24"/>
      <w:lang w:eastAsia="ar-SA"/>
    </w:rPr>
  </w:style>
  <w:style w:type="character" w:customStyle="1" w:styleId="TekstpodstawowyZnak1">
    <w:name w:val="Tekst podstawowy Znak1"/>
    <w:basedOn w:val="Domylnaczcionkaakapitu"/>
    <w:rsid w:val="00E87093"/>
    <w:rPr>
      <w:rFonts w:ascii="Times New Roman" w:eastAsia="Times New Roman" w:hAnsi="Times New Roman" w:cs="Times New Roman"/>
      <w:sz w:val="20"/>
      <w:szCs w:val="20"/>
      <w:lang w:val="nb-NO" w:eastAsia="pl-PL"/>
    </w:rPr>
  </w:style>
  <w:style w:type="character" w:customStyle="1" w:styleId="ListLabel1">
    <w:name w:val="ListLabel 1"/>
    <w:rsid w:val="00E87093"/>
    <w:rPr>
      <w:rFonts w:cs="Courier New"/>
    </w:rPr>
  </w:style>
  <w:style w:type="numbering" w:customStyle="1" w:styleId="WWNum1">
    <w:name w:val="WWNum1"/>
    <w:basedOn w:val="Bezlisty"/>
    <w:rsid w:val="00E87093"/>
    <w:pPr>
      <w:numPr>
        <w:numId w:val="1"/>
      </w:numPr>
    </w:pPr>
  </w:style>
  <w:style w:type="numbering" w:customStyle="1" w:styleId="WWNum2">
    <w:name w:val="WWNum2"/>
    <w:basedOn w:val="Bezlisty"/>
    <w:rsid w:val="00E87093"/>
    <w:pPr>
      <w:numPr>
        <w:numId w:val="2"/>
      </w:numPr>
    </w:pPr>
  </w:style>
  <w:style w:type="numbering" w:customStyle="1" w:styleId="WWNum3">
    <w:name w:val="WWNum3"/>
    <w:basedOn w:val="Bezlisty"/>
    <w:rsid w:val="00E87093"/>
    <w:pPr>
      <w:numPr>
        <w:numId w:val="3"/>
      </w:numPr>
    </w:pPr>
  </w:style>
  <w:style w:type="numbering" w:customStyle="1" w:styleId="WWNum4">
    <w:name w:val="WWNum4"/>
    <w:basedOn w:val="Bezlisty"/>
    <w:rsid w:val="00E87093"/>
    <w:pPr>
      <w:numPr>
        <w:numId w:val="4"/>
      </w:numPr>
    </w:pPr>
  </w:style>
  <w:style w:type="numbering" w:customStyle="1" w:styleId="WWNum5">
    <w:name w:val="WWNum5"/>
    <w:basedOn w:val="Bezlisty"/>
    <w:rsid w:val="00E87093"/>
    <w:pPr>
      <w:numPr>
        <w:numId w:val="5"/>
      </w:numPr>
    </w:pPr>
  </w:style>
  <w:style w:type="numbering" w:customStyle="1" w:styleId="WWNum6">
    <w:name w:val="WWNum6"/>
    <w:basedOn w:val="Bezlisty"/>
    <w:rsid w:val="00E87093"/>
    <w:pPr>
      <w:numPr>
        <w:numId w:val="6"/>
      </w:numPr>
    </w:pPr>
  </w:style>
  <w:style w:type="numbering" w:customStyle="1" w:styleId="WWNum7">
    <w:name w:val="WWNum7"/>
    <w:basedOn w:val="Bezlisty"/>
    <w:rsid w:val="00E87093"/>
    <w:pPr>
      <w:numPr>
        <w:numId w:val="7"/>
      </w:numPr>
    </w:pPr>
  </w:style>
  <w:style w:type="numbering" w:customStyle="1" w:styleId="WWNum8">
    <w:name w:val="WWNum8"/>
    <w:basedOn w:val="Bezlisty"/>
    <w:rsid w:val="00E87093"/>
    <w:pPr>
      <w:numPr>
        <w:numId w:val="8"/>
      </w:numPr>
    </w:pPr>
  </w:style>
  <w:style w:type="numbering" w:customStyle="1" w:styleId="WWNum9">
    <w:name w:val="WWNum9"/>
    <w:basedOn w:val="Bezlisty"/>
    <w:rsid w:val="00E87093"/>
    <w:pPr>
      <w:numPr>
        <w:numId w:val="9"/>
      </w:numPr>
    </w:pPr>
  </w:style>
  <w:style w:type="numbering" w:customStyle="1" w:styleId="WWNum10">
    <w:name w:val="WWNum10"/>
    <w:basedOn w:val="Bezlisty"/>
    <w:rsid w:val="00E87093"/>
    <w:pPr>
      <w:numPr>
        <w:numId w:val="10"/>
      </w:numPr>
    </w:pPr>
  </w:style>
  <w:style w:type="numbering" w:customStyle="1" w:styleId="WWNum11">
    <w:name w:val="WWNum11"/>
    <w:basedOn w:val="Bezlisty"/>
    <w:rsid w:val="00E87093"/>
    <w:pPr>
      <w:numPr>
        <w:numId w:val="11"/>
      </w:numPr>
    </w:pPr>
  </w:style>
  <w:style w:type="numbering" w:customStyle="1" w:styleId="WWNum12">
    <w:name w:val="WWNum12"/>
    <w:basedOn w:val="Bezlisty"/>
    <w:rsid w:val="00E87093"/>
    <w:pPr>
      <w:numPr>
        <w:numId w:val="12"/>
      </w:numPr>
    </w:pPr>
  </w:style>
  <w:style w:type="numbering" w:customStyle="1" w:styleId="WWNum13">
    <w:name w:val="WWNum13"/>
    <w:basedOn w:val="Bezlisty"/>
    <w:rsid w:val="00E87093"/>
    <w:pPr>
      <w:numPr>
        <w:numId w:val="13"/>
      </w:numPr>
    </w:pPr>
  </w:style>
  <w:style w:type="numbering" w:customStyle="1" w:styleId="WWNum14">
    <w:name w:val="WWNum14"/>
    <w:basedOn w:val="Bezlisty"/>
    <w:rsid w:val="00E87093"/>
    <w:pPr>
      <w:numPr>
        <w:numId w:val="14"/>
      </w:numPr>
    </w:pPr>
  </w:style>
  <w:style w:type="numbering" w:customStyle="1" w:styleId="WWNum15">
    <w:name w:val="WWNum15"/>
    <w:basedOn w:val="Bezlisty"/>
    <w:rsid w:val="00E87093"/>
    <w:pPr>
      <w:numPr>
        <w:numId w:val="15"/>
      </w:numPr>
    </w:pPr>
  </w:style>
  <w:style w:type="numbering" w:customStyle="1" w:styleId="WWNum16">
    <w:name w:val="WWNum16"/>
    <w:basedOn w:val="Bezlisty"/>
    <w:rsid w:val="00E87093"/>
    <w:pPr>
      <w:numPr>
        <w:numId w:val="16"/>
      </w:numPr>
    </w:pPr>
  </w:style>
  <w:style w:type="numbering" w:customStyle="1" w:styleId="WWNum17">
    <w:name w:val="WWNum17"/>
    <w:basedOn w:val="Bezlisty"/>
    <w:rsid w:val="00E87093"/>
    <w:pPr>
      <w:numPr>
        <w:numId w:val="17"/>
      </w:numPr>
    </w:pPr>
  </w:style>
  <w:style w:type="numbering" w:customStyle="1" w:styleId="WWNum18">
    <w:name w:val="WWNum18"/>
    <w:basedOn w:val="Bezlisty"/>
    <w:rsid w:val="00E87093"/>
    <w:pPr>
      <w:numPr>
        <w:numId w:val="18"/>
      </w:numPr>
    </w:pPr>
  </w:style>
  <w:style w:type="numbering" w:customStyle="1" w:styleId="WWNum19">
    <w:name w:val="WWNum19"/>
    <w:basedOn w:val="Bezlisty"/>
    <w:rsid w:val="00E87093"/>
    <w:pPr>
      <w:numPr>
        <w:numId w:val="19"/>
      </w:numPr>
    </w:pPr>
  </w:style>
  <w:style w:type="numbering" w:customStyle="1" w:styleId="WWNum20">
    <w:name w:val="WWNum20"/>
    <w:basedOn w:val="Bezlisty"/>
    <w:rsid w:val="00E87093"/>
    <w:pPr>
      <w:numPr>
        <w:numId w:val="20"/>
      </w:numPr>
    </w:pPr>
  </w:style>
  <w:style w:type="numbering" w:customStyle="1" w:styleId="WWNum21">
    <w:name w:val="WWNum21"/>
    <w:basedOn w:val="Bezlisty"/>
    <w:rsid w:val="00E87093"/>
    <w:pPr>
      <w:numPr>
        <w:numId w:val="21"/>
      </w:numPr>
    </w:pPr>
  </w:style>
  <w:style w:type="numbering" w:customStyle="1" w:styleId="WWNum22">
    <w:name w:val="WWNum22"/>
    <w:basedOn w:val="Bezlisty"/>
    <w:rsid w:val="00E87093"/>
    <w:pPr>
      <w:numPr>
        <w:numId w:val="22"/>
      </w:numPr>
    </w:pPr>
  </w:style>
  <w:style w:type="numbering" w:customStyle="1" w:styleId="WWNum23">
    <w:name w:val="WWNum23"/>
    <w:basedOn w:val="Bezlisty"/>
    <w:rsid w:val="00E87093"/>
    <w:pPr>
      <w:numPr>
        <w:numId w:val="23"/>
      </w:numPr>
    </w:pPr>
  </w:style>
  <w:style w:type="numbering" w:customStyle="1" w:styleId="WWNum24">
    <w:name w:val="WWNum24"/>
    <w:basedOn w:val="Bezlisty"/>
    <w:rsid w:val="00E87093"/>
    <w:pPr>
      <w:numPr>
        <w:numId w:val="24"/>
      </w:numPr>
    </w:pPr>
  </w:style>
  <w:style w:type="numbering" w:customStyle="1" w:styleId="WWNum25">
    <w:name w:val="WWNum25"/>
    <w:basedOn w:val="Bezlisty"/>
    <w:rsid w:val="00E87093"/>
    <w:pPr>
      <w:numPr>
        <w:numId w:val="25"/>
      </w:numPr>
    </w:pPr>
  </w:style>
  <w:style w:type="numbering" w:customStyle="1" w:styleId="WWNum26">
    <w:name w:val="WWNum26"/>
    <w:basedOn w:val="Bezlisty"/>
    <w:rsid w:val="00E87093"/>
    <w:pPr>
      <w:numPr>
        <w:numId w:val="26"/>
      </w:numPr>
    </w:pPr>
  </w:style>
  <w:style w:type="numbering" w:customStyle="1" w:styleId="WWNum27">
    <w:name w:val="WWNum27"/>
    <w:basedOn w:val="Bezlisty"/>
    <w:rsid w:val="00E87093"/>
    <w:pPr>
      <w:numPr>
        <w:numId w:val="27"/>
      </w:numPr>
    </w:pPr>
  </w:style>
  <w:style w:type="numbering" w:customStyle="1" w:styleId="WWNum28">
    <w:name w:val="WWNum28"/>
    <w:basedOn w:val="Bezlisty"/>
    <w:rsid w:val="00E87093"/>
    <w:pPr>
      <w:numPr>
        <w:numId w:val="28"/>
      </w:numPr>
    </w:pPr>
  </w:style>
  <w:style w:type="numbering" w:customStyle="1" w:styleId="WWNum29">
    <w:name w:val="WWNum29"/>
    <w:basedOn w:val="Bezlisty"/>
    <w:rsid w:val="00E87093"/>
    <w:pPr>
      <w:numPr>
        <w:numId w:val="29"/>
      </w:numPr>
    </w:pPr>
  </w:style>
  <w:style w:type="numbering" w:customStyle="1" w:styleId="WWNum30">
    <w:name w:val="WWNum30"/>
    <w:basedOn w:val="Bezlisty"/>
    <w:rsid w:val="00E87093"/>
    <w:pPr>
      <w:numPr>
        <w:numId w:val="30"/>
      </w:numPr>
    </w:pPr>
  </w:style>
  <w:style w:type="numbering" w:customStyle="1" w:styleId="WWNum31">
    <w:name w:val="WWNum31"/>
    <w:basedOn w:val="Bezlisty"/>
    <w:rsid w:val="00E87093"/>
    <w:pPr>
      <w:numPr>
        <w:numId w:val="31"/>
      </w:numPr>
    </w:pPr>
  </w:style>
  <w:style w:type="numbering" w:customStyle="1" w:styleId="WWNum32">
    <w:name w:val="WWNum32"/>
    <w:basedOn w:val="Bezlisty"/>
    <w:rsid w:val="00E87093"/>
    <w:pPr>
      <w:numPr>
        <w:numId w:val="32"/>
      </w:numPr>
    </w:pPr>
  </w:style>
  <w:style w:type="numbering" w:customStyle="1" w:styleId="WWNum33">
    <w:name w:val="WWNum33"/>
    <w:basedOn w:val="Bezlisty"/>
    <w:rsid w:val="00E87093"/>
    <w:pPr>
      <w:numPr>
        <w:numId w:val="33"/>
      </w:numPr>
    </w:pPr>
  </w:style>
  <w:style w:type="numbering" w:customStyle="1" w:styleId="WWNum34">
    <w:name w:val="WWNum34"/>
    <w:basedOn w:val="Bezlisty"/>
    <w:rsid w:val="00E87093"/>
    <w:pPr>
      <w:numPr>
        <w:numId w:val="34"/>
      </w:numPr>
    </w:pPr>
  </w:style>
  <w:style w:type="numbering" w:customStyle="1" w:styleId="WWNum35">
    <w:name w:val="WWNum35"/>
    <w:basedOn w:val="Bezlisty"/>
    <w:rsid w:val="00E87093"/>
    <w:pPr>
      <w:numPr>
        <w:numId w:val="35"/>
      </w:numPr>
    </w:pPr>
  </w:style>
  <w:style w:type="numbering" w:customStyle="1" w:styleId="WWNum36">
    <w:name w:val="WWNum36"/>
    <w:basedOn w:val="Bezlisty"/>
    <w:rsid w:val="00E87093"/>
    <w:pPr>
      <w:numPr>
        <w:numId w:val="36"/>
      </w:numPr>
    </w:pPr>
  </w:style>
  <w:style w:type="numbering" w:customStyle="1" w:styleId="WWNum37">
    <w:name w:val="WWNum37"/>
    <w:basedOn w:val="Bezlisty"/>
    <w:rsid w:val="00E87093"/>
    <w:pPr>
      <w:numPr>
        <w:numId w:val="37"/>
      </w:numPr>
    </w:pPr>
  </w:style>
  <w:style w:type="numbering" w:customStyle="1" w:styleId="WWNum38">
    <w:name w:val="WWNum38"/>
    <w:basedOn w:val="Bezlisty"/>
    <w:rsid w:val="00E87093"/>
    <w:pPr>
      <w:numPr>
        <w:numId w:val="38"/>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6360</Words>
  <Characters>38165</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Twoja nazwa użytkownika</cp:lastModifiedBy>
  <cp:revision>13</cp:revision>
  <cp:lastPrinted>2014-10-30T08:08:00Z</cp:lastPrinted>
  <dcterms:created xsi:type="dcterms:W3CDTF">2014-10-01T10:47:00Z</dcterms:created>
  <dcterms:modified xsi:type="dcterms:W3CDTF">2014-10-30T08:11:00Z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