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C2" w:rsidRPr="007E67EF" w:rsidRDefault="009673C2" w:rsidP="009673C2">
      <w:pPr>
        <w:pStyle w:val="Nagwek1"/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szCs w:val="24"/>
        </w:rPr>
        <w:t xml:space="preserve">          </w:t>
      </w:r>
      <w:r w:rsidR="00722AD6">
        <w:rPr>
          <w:rFonts w:ascii="Times New Roman" w:hAnsi="Times New Roman"/>
          <w:szCs w:val="24"/>
        </w:rPr>
        <w:tab/>
      </w:r>
      <w:r w:rsidR="00722AD6">
        <w:rPr>
          <w:rFonts w:ascii="Times New Roman" w:hAnsi="Times New Roman"/>
          <w:szCs w:val="24"/>
        </w:rPr>
        <w:tab/>
      </w:r>
      <w:r w:rsidR="00722AD6">
        <w:rPr>
          <w:rFonts w:ascii="Times New Roman" w:hAnsi="Times New Roman"/>
          <w:szCs w:val="24"/>
        </w:rPr>
        <w:tab/>
      </w:r>
      <w:r w:rsidR="00722AD6">
        <w:rPr>
          <w:rFonts w:ascii="Times New Roman" w:hAnsi="Times New Roman"/>
          <w:szCs w:val="24"/>
        </w:rPr>
        <w:tab/>
      </w:r>
      <w:r w:rsidRPr="007E67EF">
        <w:rPr>
          <w:rFonts w:ascii="Times New Roman" w:hAnsi="Times New Roman"/>
          <w:szCs w:val="24"/>
        </w:rPr>
        <w:t>Istotne postanowienia UMOWY</w:t>
      </w:r>
    </w:p>
    <w:p w:rsidR="009673C2" w:rsidRPr="007E67EF" w:rsidRDefault="009673C2" w:rsidP="009673C2">
      <w:pPr>
        <w:jc w:val="center"/>
        <w:rPr>
          <w:rFonts w:ascii="Times New Roman" w:hAnsi="Times New Roman"/>
          <w:szCs w:val="24"/>
          <w:u w:val="single"/>
        </w:rPr>
      </w:pPr>
    </w:p>
    <w:p w:rsidR="009673C2" w:rsidRPr="007E67EF" w:rsidRDefault="009673C2" w:rsidP="009673C2">
      <w:pPr>
        <w:rPr>
          <w:rFonts w:ascii="Times New Roman" w:hAnsi="Times New Roman"/>
          <w:szCs w:val="24"/>
        </w:rPr>
      </w:pPr>
    </w:p>
    <w:p w:rsidR="00283220" w:rsidRDefault="009673C2" w:rsidP="0028322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7E67EF">
        <w:rPr>
          <w:rFonts w:ascii="Times New Roman" w:hAnsi="Times New Roman"/>
          <w:color w:val="000000"/>
          <w:szCs w:val="24"/>
        </w:rPr>
        <w:t xml:space="preserve">zawarta w dniu </w:t>
      </w:r>
      <w:r w:rsidRPr="007E67EF">
        <w:rPr>
          <w:rFonts w:ascii="Times New Roman" w:hAnsi="Times New Roman"/>
          <w:b/>
          <w:color w:val="000000"/>
          <w:szCs w:val="24"/>
        </w:rPr>
        <w:t xml:space="preserve">……………… 2009 </w:t>
      </w:r>
      <w:r w:rsidRPr="007E67EF">
        <w:rPr>
          <w:rFonts w:ascii="Times New Roman" w:hAnsi="Times New Roman"/>
          <w:b/>
          <w:bCs/>
          <w:color w:val="000000"/>
          <w:szCs w:val="24"/>
        </w:rPr>
        <w:t>roku</w:t>
      </w:r>
      <w:r w:rsidRPr="007E67EF">
        <w:rPr>
          <w:rFonts w:ascii="Times New Roman" w:hAnsi="Times New Roman"/>
          <w:bCs/>
          <w:color w:val="000000"/>
          <w:szCs w:val="24"/>
        </w:rPr>
        <w:t>,</w:t>
      </w:r>
      <w:r w:rsidRPr="007E67EF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Pr="007E67EF">
        <w:rPr>
          <w:rFonts w:ascii="Times New Roman" w:hAnsi="Times New Roman"/>
          <w:color w:val="000000"/>
          <w:szCs w:val="24"/>
        </w:rPr>
        <w:t xml:space="preserve">pomiędzy: </w:t>
      </w:r>
    </w:p>
    <w:p w:rsidR="00283220" w:rsidRPr="00283220" w:rsidRDefault="00283220" w:rsidP="0028322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</w:rPr>
        <w:t>Gminnym Zespołem Oświaty</w:t>
      </w:r>
    </w:p>
    <w:p w:rsidR="00283220" w:rsidRPr="004850D1" w:rsidRDefault="00283220" w:rsidP="00283220">
      <w:pPr>
        <w:rPr>
          <w:rFonts w:ascii="Times New Roman" w:hAnsi="Times New Roman"/>
          <w:b/>
        </w:rPr>
      </w:pPr>
      <w:r w:rsidRPr="007E67EF">
        <w:rPr>
          <w:rFonts w:ascii="Times New Roman" w:hAnsi="Times New Roman"/>
          <w:color w:val="000000"/>
          <w:szCs w:val="24"/>
        </w:rPr>
        <w:t>z siedzibą</w:t>
      </w:r>
      <w:r w:rsidRPr="00283220">
        <w:rPr>
          <w:rFonts w:ascii="Times New Roman" w:hAnsi="Times New Roman"/>
          <w:color w:val="000000"/>
          <w:szCs w:val="24"/>
        </w:rPr>
        <w:t>:</w:t>
      </w:r>
      <w:r w:rsidRPr="00283220">
        <w:rPr>
          <w:rFonts w:ascii="Times New Roman" w:hAnsi="Times New Roman"/>
        </w:rPr>
        <w:t xml:space="preserve"> ul. Rynek Piastowski 10, 97-340 Rozprza</w:t>
      </w:r>
    </w:p>
    <w:p w:rsidR="00EC54DB" w:rsidRDefault="00EC54DB" w:rsidP="009673C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:rsidR="009673C2" w:rsidRPr="007E67EF" w:rsidRDefault="009673C2" w:rsidP="009673C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7E67EF">
        <w:rPr>
          <w:rFonts w:ascii="Times New Roman" w:hAnsi="Times New Roman"/>
          <w:color w:val="000000"/>
          <w:szCs w:val="24"/>
        </w:rPr>
        <w:t>reprezentowan</w:t>
      </w:r>
      <w:r w:rsidR="00283220">
        <w:rPr>
          <w:rFonts w:ascii="Times New Roman" w:hAnsi="Times New Roman"/>
          <w:color w:val="000000"/>
          <w:szCs w:val="24"/>
        </w:rPr>
        <w:t>ym</w:t>
      </w:r>
      <w:r w:rsidRPr="007E67EF">
        <w:rPr>
          <w:rFonts w:ascii="Times New Roman" w:hAnsi="Times New Roman"/>
          <w:color w:val="000000"/>
          <w:szCs w:val="24"/>
        </w:rPr>
        <w:t xml:space="preserve"> przez:</w:t>
      </w:r>
    </w:p>
    <w:p w:rsidR="009673C2" w:rsidRPr="007E67EF" w:rsidRDefault="009673C2" w:rsidP="009673C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Cs w:val="24"/>
        </w:rPr>
      </w:pPr>
    </w:p>
    <w:p w:rsidR="009673C2" w:rsidRPr="007E67EF" w:rsidRDefault="00283220" w:rsidP="009673C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Edytę Łukasik</w:t>
      </w:r>
      <w:r w:rsidR="009673C2" w:rsidRPr="007E67EF">
        <w:rPr>
          <w:rFonts w:ascii="Times New Roman" w:hAnsi="Times New Roman"/>
          <w:b/>
          <w:bCs/>
          <w:color w:val="000000"/>
          <w:szCs w:val="24"/>
        </w:rPr>
        <w:t xml:space="preserve"> - </w:t>
      </w:r>
      <w:r>
        <w:rPr>
          <w:rFonts w:ascii="Times New Roman" w:hAnsi="Times New Roman"/>
          <w:b/>
          <w:bCs/>
          <w:color w:val="000000"/>
          <w:szCs w:val="24"/>
        </w:rPr>
        <w:t xml:space="preserve"> Kierownika Gminnego Zespołu Oświaty</w:t>
      </w:r>
    </w:p>
    <w:p w:rsidR="009673C2" w:rsidRPr="007E67EF" w:rsidRDefault="009673C2" w:rsidP="009673C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:rsidR="009673C2" w:rsidRPr="007E67EF" w:rsidRDefault="009673C2" w:rsidP="009673C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7E67EF">
        <w:rPr>
          <w:rFonts w:ascii="Times New Roman" w:hAnsi="Times New Roman"/>
          <w:color w:val="000000"/>
          <w:szCs w:val="24"/>
        </w:rPr>
        <w:t xml:space="preserve">zwaną w dalszej części umowy </w:t>
      </w:r>
      <w:r w:rsidR="00327052">
        <w:rPr>
          <w:rFonts w:ascii="Times New Roman" w:hAnsi="Times New Roman"/>
          <w:b/>
          <w:bCs/>
          <w:color w:val="000000"/>
          <w:szCs w:val="24"/>
        </w:rPr>
        <w:t>Zamawiającym</w:t>
      </w:r>
      <w:r w:rsidRPr="007E67EF">
        <w:rPr>
          <w:rFonts w:ascii="Times New Roman" w:hAnsi="Times New Roman"/>
          <w:b/>
          <w:bCs/>
          <w:color w:val="000000"/>
          <w:szCs w:val="24"/>
        </w:rPr>
        <w:t>,</w:t>
      </w:r>
    </w:p>
    <w:p w:rsidR="009673C2" w:rsidRPr="007E67EF" w:rsidRDefault="009673C2" w:rsidP="009673C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:rsidR="009673C2" w:rsidRPr="007E67EF" w:rsidRDefault="009673C2" w:rsidP="009673C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7E67EF">
        <w:rPr>
          <w:rFonts w:ascii="Times New Roman" w:hAnsi="Times New Roman"/>
          <w:color w:val="000000"/>
          <w:szCs w:val="24"/>
        </w:rPr>
        <w:t>a</w:t>
      </w:r>
    </w:p>
    <w:p w:rsidR="009673C2" w:rsidRPr="007E67EF" w:rsidRDefault="009673C2" w:rsidP="009673C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:rsidR="009673C2" w:rsidRPr="002A0548" w:rsidRDefault="009673C2" w:rsidP="009673C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2A0548">
        <w:rPr>
          <w:rFonts w:ascii="Times New Roman" w:hAnsi="Times New Roman"/>
          <w:color w:val="000000"/>
          <w:szCs w:val="24"/>
        </w:rPr>
        <w:t xml:space="preserve">…………………………… z siedzibą w ……………………………….. wpisanym </w:t>
      </w:r>
      <w:r w:rsidR="002A0548" w:rsidRPr="002A0548">
        <w:rPr>
          <w:rFonts w:ascii="Times New Roman" w:hAnsi="Times New Roman"/>
          <w:color w:val="000000"/>
          <w:szCs w:val="24"/>
        </w:rPr>
        <w:br/>
      </w:r>
      <w:r w:rsidRPr="002A0548">
        <w:rPr>
          <w:rFonts w:ascii="Times New Roman" w:hAnsi="Times New Roman"/>
          <w:color w:val="000000"/>
          <w:szCs w:val="24"/>
        </w:rPr>
        <w:t>do ewidencji działalności gospodarczej w dniu …………………</w:t>
      </w:r>
      <w:r w:rsidR="002A0548" w:rsidRPr="002A0548">
        <w:rPr>
          <w:rFonts w:ascii="Times New Roman" w:hAnsi="Times New Roman"/>
          <w:color w:val="000000"/>
          <w:szCs w:val="24"/>
        </w:rPr>
        <w:t xml:space="preserve"> r. pod numerem ……………</w:t>
      </w:r>
    </w:p>
    <w:p w:rsidR="009673C2" w:rsidRPr="002A0548" w:rsidRDefault="009673C2" w:rsidP="009673C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:rsidR="009673C2" w:rsidRPr="007E67EF" w:rsidRDefault="009673C2" w:rsidP="009673C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7E67EF">
        <w:rPr>
          <w:rFonts w:ascii="Times New Roman" w:hAnsi="Times New Roman"/>
          <w:color w:val="000000"/>
          <w:szCs w:val="24"/>
        </w:rPr>
        <w:t>reprezentowanym przez:</w:t>
      </w:r>
    </w:p>
    <w:p w:rsidR="009673C2" w:rsidRPr="007E67EF" w:rsidRDefault="009673C2" w:rsidP="009673C2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Cs w:val="24"/>
        </w:rPr>
      </w:pPr>
    </w:p>
    <w:p w:rsidR="009673C2" w:rsidRPr="007E67EF" w:rsidRDefault="009673C2" w:rsidP="009673C2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Cs w:val="24"/>
        </w:rPr>
      </w:pPr>
      <w:r w:rsidRPr="007E67EF">
        <w:rPr>
          <w:rFonts w:ascii="Times New Roman" w:hAnsi="Times New Roman"/>
          <w:b/>
          <w:color w:val="000000"/>
          <w:szCs w:val="24"/>
        </w:rPr>
        <w:t>………………………….. – ……………………</w:t>
      </w:r>
    </w:p>
    <w:p w:rsidR="009673C2" w:rsidRPr="007E67EF" w:rsidRDefault="009673C2" w:rsidP="009673C2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Cs w:val="24"/>
        </w:rPr>
      </w:pPr>
    </w:p>
    <w:p w:rsidR="009673C2" w:rsidRPr="007E67EF" w:rsidRDefault="009673C2" w:rsidP="009673C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7E67EF">
        <w:rPr>
          <w:rFonts w:ascii="Times New Roman" w:hAnsi="Times New Roman"/>
          <w:color w:val="000000"/>
          <w:szCs w:val="24"/>
        </w:rPr>
        <w:t xml:space="preserve">zwanym w dalszej części umowy </w:t>
      </w:r>
      <w:r w:rsidR="00327052">
        <w:rPr>
          <w:rFonts w:ascii="Times New Roman" w:hAnsi="Times New Roman"/>
          <w:b/>
          <w:bCs/>
          <w:color w:val="000000"/>
          <w:szCs w:val="24"/>
        </w:rPr>
        <w:t>Wykonawcą</w:t>
      </w:r>
      <w:r w:rsidRPr="007E67EF">
        <w:rPr>
          <w:rFonts w:ascii="Times New Roman" w:hAnsi="Times New Roman"/>
          <w:b/>
          <w:bCs/>
          <w:color w:val="000000"/>
          <w:szCs w:val="24"/>
        </w:rPr>
        <w:t xml:space="preserve">, </w:t>
      </w:r>
      <w:r w:rsidRPr="007E67EF">
        <w:rPr>
          <w:rFonts w:ascii="Times New Roman" w:hAnsi="Times New Roman"/>
          <w:color w:val="000000"/>
          <w:szCs w:val="24"/>
        </w:rPr>
        <w:t>o następującej treści:</w:t>
      </w:r>
    </w:p>
    <w:p w:rsidR="009673C2" w:rsidRPr="007E67EF" w:rsidRDefault="009673C2" w:rsidP="009673C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</w:p>
    <w:p w:rsidR="009673C2" w:rsidRPr="007E67EF" w:rsidRDefault="009673C2" w:rsidP="002A0548">
      <w:pPr>
        <w:jc w:val="both"/>
        <w:rPr>
          <w:rFonts w:ascii="Times New Roman" w:hAnsi="Times New Roman"/>
          <w:szCs w:val="24"/>
        </w:rPr>
      </w:pPr>
      <w:r w:rsidRPr="00396951">
        <w:rPr>
          <w:rFonts w:ascii="Times New Roman" w:hAnsi="Times New Roman"/>
          <w:b/>
          <w:szCs w:val="24"/>
        </w:rPr>
        <w:t>§  1.</w:t>
      </w:r>
      <w:r w:rsidR="00F763C1">
        <w:rPr>
          <w:rFonts w:ascii="Times New Roman" w:hAnsi="Times New Roman"/>
          <w:szCs w:val="24"/>
        </w:rPr>
        <w:t xml:space="preserve"> 1. </w:t>
      </w:r>
      <w:r w:rsidRPr="007E67EF">
        <w:rPr>
          <w:rFonts w:ascii="Times New Roman" w:hAnsi="Times New Roman"/>
          <w:szCs w:val="24"/>
        </w:rPr>
        <w:t xml:space="preserve">Umowa niniejsza zawarta jest w wyniku rozstrzygniętego przetargu nieograniczonego zgodnie z art. 39 </w:t>
      </w:r>
      <w:r w:rsidR="00E64D48">
        <w:rPr>
          <w:rFonts w:ascii="Times New Roman" w:hAnsi="Times New Roman"/>
          <w:szCs w:val="24"/>
        </w:rPr>
        <w:t>u</w:t>
      </w:r>
      <w:r w:rsidRPr="007E67EF">
        <w:rPr>
          <w:rFonts w:ascii="Times New Roman" w:hAnsi="Times New Roman"/>
          <w:szCs w:val="24"/>
        </w:rPr>
        <w:t xml:space="preserve">stawy z dnia 29 stycznia 2004 r. - Prawo zamówień publicznych (Dz. U. </w:t>
      </w:r>
      <w:r w:rsidR="00F763C1">
        <w:rPr>
          <w:rFonts w:ascii="Times New Roman" w:hAnsi="Times New Roman"/>
          <w:szCs w:val="24"/>
        </w:rPr>
        <w:br/>
      </w:r>
      <w:r w:rsidRPr="007E67EF">
        <w:rPr>
          <w:rFonts w:ascii="Times New Roman" w:hAnsi="Times New Roman"/>
          <w:szCs w:val="24"/>
        </w:rPr>
        <w:t xml:space="preserve">z 2007 r. Nr 223, poz. 1655 z późn. zm.). </w:t>
      </w:r>
    </w:p>
    <w:p w:rsidR="00F763C1" w:rsidRDefault="00F763C1" w:rsidP="00F763C1">
      <w:pPr>
        <w:rPr>
          <w:rFonts w:ascii="Times New Roman" w:hAnsi="Times New Roman"/>
          <w:szCs w:val="24"/>
        </w:rPr>
      </w:pPr>
    </w:p>
    <w:p w:rsidR="009673C2" w:rsidRPr="00F763C1" w:rsidRDefault="00396951" w:rsidP="000453BD">
      <w:pPr>
        <w:jc w:val="both"/>
        <w:rPr>
          <w:rFonts w:ascii="Times New Roman" w:hAnsi="Times New Roman"/>
          <w:szCs w:val="24"/>
        </w:rPr>
      </w:pPr>
      <w:r w:rsidRPr="00396951">
        <w:rPr>
          <w:rFonts w:ascii="Times New Roman" w:hAnsi="Times New Roman"/>
          <w:b/>
          <w:szCs w:val="24"/>
        </w:rPr>
        <w:t xml:space="preserve">§ </w:t>
      </w:r>
      <w:r w:rsidR="009673C2" w:rsidRPr="00396951">
        <w:rPr>
          <w:rFonts w:ascii="Times New Roman" w:hAnsi="Times New Roman"/>
          <w:b/>
          <w:szCs w:val="24"/>
        </w:rPr>
        <w:t>2.</w:t>
      </w:r>
      <w:r w:rsidR="00F763C1">
        <w:rPr>
          <w:rFonts w:ascii="Times New Roman" w:hAnsi="Times New Roman"/>
          <w:szCs w:val="24"/>
        </w:rPr>
        <w:t xml:space="preserve"> 1. </w:t>
      </w:r>
      <w:r w:rsidR="009673C2" w:rsidRPr="00F763C1">
        <w:rPr>
          <w:rFonts w:ascii="Times New Roman" w:hAnsi="Times New Roman"/>
          <w:szCs w:val="24"/>
        </w:rPr>
        <w:t>Przedmiotem umowy jest zakup biletów miesięcznych na świadczenie usług komunikacyjnych przez Wykonawcę na rzecz Zamawiającego polegających na wykonywaniu odpłatnych stałych przewozów uczniów według szacunk</w:t>
      </w:r>
      <w:r w:rsidR="00F86D3E">
        <w:rPr>
          <w:rFonts w:ascii="Times New Roman" w:hAnsi="Times New Roman"/>
          <w:szCs w:val="24"/>
        </w:rPr>
        <w:t>owej ilości określonej</w:t>
      </w:r>
      <w:r w:rsidR="009673C2" w:rsidRPr="00F763C1">
        <w:rPr>
          <w:rFonts w:ascii="Times New Roman" w:hAnsi="Times New Roman"/>
          <w:szCs w:val="24"/>
        </w:rPr>
        <w:t xml:space="preserve"> w załączniku nr </w:t>
      </w:r>
      <w:r w:rsidR="003F6C6C">
        <w:rPr>
          <w:rFonts w:ascii="Times New Roman" w:hAnsi="Times New Roman"/>
          <w:szCs w:val="24"/>
        </w:rPr>
        <w:t>1</w:t>
      </w:r>
      <w:r w:rsidR="009673C2" w:rsidRPr="00F763C1">
        <w:rPr>
          <w:rFonts w:ascii="Times New Roman" w:hAnsi="Times New Roman"/>
          <w:szCs w:val="24"/>
        </w:rPr>
        <w:t xml:space="preserve"> do umowy, z miejsca ich zamieszkania </w:t>
      </w:r>
      <w:r w:rsidR="009673C2" w:rsidRPr="006345AC">
        <w:rPr>
          <w:rFonts w:ascii="Times New Roman" w:hAnsi="Times New Roman"/>
          <w:szCs w:val="24"/>
        </w:rPr>
        <w:t>(od wyznaczonych przystanków</w:t>
      </w:r>
      <w:r w:rsidR="000453BD" w:rsidRPr="006345AC">
        <w:rPr>
          <w:rFonts w:ascii="Times New Roman" w:hAnsi="Times New Roman"/>
          <w:szCs w:val="24"/>
        </w:rPr>
        <w:t>)</w:t>
      </w:r>
      <w:r w:rsidR="009673C2" w:rsidRPr="000453BD">
        <w:rPr>
          <w:rFonts w:ascii="Times New Roman" w:hAnsi="Times New Roman"/>
          <w:szCs w:val="24"/>
        </w:rPr>
        <w:t xml:space="preserve"> do placówek oświatowych określonych w </w:t>
      </w:r>
      <w:r w:rsidR="00F86D3E" w:rsidRPr="000453BD">
        <w:rPr>
          <w:rFonts w:ascii="Times New Roman" w:hAnsi="Times New Roman"/>
          <w:szCs w:val="24"/>
        </w:rPr>
        <w:t xml:space="preserve">ust. </w:t>
      </w:r>
      <w:r w:rsidR="00371A2D">
        <w:rPr>
          <w:rFonts w:ascii="Times New Roman" w:hAnsi="Times New Roman"/>
          <w:szCs w:val="24"/>
        </w:rPr>
        <w:t>5</w:t>
      </w:r>
      <w:r w:rsidR="00F86D3E">
        <w:rPr>
          <w:rFonts w:ascii="Times New Roman" w:hAnsi="Times New Roman"/>
          <w:szCs w:val="24"/>
        </w:rPr>
        <w:t xml:space="preserve"> </w:t>
      </w:r>
      <w:r w:rsidR="009673C2" w:rsidRPr="00F763C1">
        <w:rPr>
          <w:rFonts w:ascii="Times New Roman" w:hAnsi="Times New Roman"/>
          <w:szCs w:val="24"/>
        </w:rPr>
        <w:t>i odwiezienie ich po zajęciach z powrotem do przystanków zlokalizowanych na trasie dowozu.</w:t>
      </w:r>
    </w:p>
    <w:p w:rsidR="009673C2" w:rsidRDefault="009673C2" w:rsidP="00576155">
      <w:pPr>
        <w:pStyle w:val="Akapitzlist"/>
        <w:numPr>
          <w:ilvl w:val="0"/>
          <w:numId w:val="14"/>
        </w:numPr>
        <w:ind w:left="993"/>
        <w:jc w:val="both"/>
        <w:rPr>
          <w:rFonts w:ascii="Times New Roman" w:hAnsi="Times New Roman"/>
          <w:szCs w:val="24"/>
        </w:rPr>
      </w:pPr>
      <w:r w:rsidRPr="00F763C1">
        <w:rPr>
          <w:rFonts w:ascii="Times New Roman" w:hAnsi="Times New Roman"/>
          <w:szCs w:val="24"/>
        </w:rPr>
        <w:t>Wykonawca oświadcza, że</w:t>
      </w:r>
      <w:r w:rsidR="00576155">
        <w:rPr>
          <w:rFonts w:ascii="Times New Roman" w:hAnsi="Times New Roman"/>
          <w:szCs w:val="24"/>
        </w:rPr>
        <w:t xml:space="preserve"> </w:t>
      </w:r>
      <w:r w:rsidRPr="00576155">
        <w:rPr>
          <w:rFonts w:ascii="Times New Roman" w:hAnsi="Times New Roman"/>
          <w:szCs w:val="24"/>
        </w:rPr>
        <w:t>posiada aktualną licencję na wykonywanie kraj</w:t>
      </w:r>
      <w:r w:rsidR="00576155">
        <w:rPr>
          <w:rFonts w:ascii="Times New Roman" w:hAnsi="Times New Roman"/>
          <w:szCs w:val="24"/>
        </w:rPr>
        <w:t>owego transportu drogowego osób.</w:t>
      </w:r>
    </w:p>
    <w:p w:rsidR="004A1EAA" w:rsidRPr="00576155" w:rsidRDefault="004A1EAA" w:rsidP="00576155">
      <w:pPr>
        <w:pStyle w:val="Akapitzlist"/>
        <w:numPr>
          <w:ilvl w:val="0"/>
          <w:numId w:val="14"/>
        </w:numPr>
        <w:ind w:left="993"/>
        <w:jc w:val="both"/>
        <w:rPr>
          <w:rFonts w:ascii="Times New Roman" w:hAnsi="Times New Roman"/>
          <w:szCs w:val="24"/>
        </w:rPr>
      </w:pPr>
      <w:r w:rsidRPr="004A1EAA">
        <w:rPr>
          <w:rFonts w:ascii="Times New Roman" w:hAnsi="Times New Roman"/>
        </w:rPr>
        <w:t xml:space="preserve">Wykonawca </w:t>
      </w:r>
      <w:r w:rsidRPr="00F763C1">
        <w:rPr>
          <w:rFonts w:ascii="Times New Roman" w:hAnsi="Times New Roman"/>
          <w:szCs w:val="24"/>
        </w:rPr>
        <w:t>oświadcza, że</w:t>
      </w:r>
      <w:r>
        <w:rPr>
          <w:rFonts w:ascii="Times New Roman" w:hAnsi="Times New Roman"/>
          <w:szCs w:val="24"/>
        </w:rPr>
        <w:t xml:space="preserve"> </w:t>
      </w:r>
      <w:r w:rsidRPr="004A1EAA">
        <w:rPr>
          <w:rFonts w:ascii="Times New Roman" w:hAnsi="Times New Roman"/>
        </w:rPr>
        <w:t>dyspon</w:t>
      </w:r>
      <w:r>
        <w:rPr>
          <w:rFonts w:ascii="Times New Roman" w:hAnsi="Times New Roman"/>
        </w:rPr>
        <w:t xml:space="preserve">uje </w:t>
      </w:r>
      <w:r w:rsidRPr="004A1EAA">
        <w:rPr>
          <w:rFonts w:ascii="Times New Roman" w:hAnsi="Times New Roman"/>
        </w:rPr>
        <w:t>autobusami z ilościom miejsc w pojazdach lub odpowiednią liczbą autobusów, zapewniających dowóz wszystkich uczniów na poszczególnych trasach.</w:t>
      </w:r>
    </w:p>
    <w:p w:rsidR="009673C2" w:rsidRDefault="009673C2" w:rsidP="007000D5">
      <w:pPr>
        <w:pStyle w:val="Akapitzlist"/>
        <w:numPr>
          <w:ilvl w:val="0"/>
          <w:numId w:val="14"/>
        </w:numPr>
        <w:ind w:left="993"/>
        <w:jc w:val="both"/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szCs w:val="24"/>
        </w:rPr>
        <w:t>Pojazdy służące do przewozu uczniów powinny być, ubezpieczone oraz spełniać wymogi niezbędne do dopuszczenia do ruchu drogowego oraz w zakresie właściwego stanu, a w szczególności czystości, estetyki wewnątrz i na zewnątrz pojazdów.</w:t>
      </w:r>
    </w:p>
    <w:p w:rsidR="009673C2" w:rsidRPr="00F763C1" w:rsidRDefault="009673C2" w:rsidP="007000D5">
      <w:pPr>
        <w:pStyle w:val="Akapitzlist"/>
        <w:numPr>
          <w:ilvl w:val="0"/>
          <w:numId w:val="14"/>
        </w:numPr>
        <w:ind w:left="993"/>
        <w:jc w:val="both"/>
        <w:rPr>
          <w:rFonts w:ascii="Times New Roman" w:hAnsi="Times New Roman"/>
          <w:szCs w:val="24"/>
        </w:rPr>
      </w:pPr>
      <w:r w:rsidRPr="00F763C1">
        <w:rPr>
          <w:rFonts w:ascii="Times New Roman" w:hAnsi="Times New Roman"/>
          <w:szCs w:val="24"/>
        </w:rPr>
        <w:t>Wykonawca zobowiązany jest przez okres trwania niniejszej umowy posiadać polisę ubezpieczeniową od następstw nieszczęśliwych wypadków.</w:t>
      </w:r>
    </w:p>
    <w:p w:rsidR="009673C2" w:rsidRPr="007E67EF" w:rsidRDefault="00C62869" w:rsidP="007000D5">
      <w:pPr>
        <w:pStyle w:val="Akapitzlist"/>
        <w:numPr>
          <w:ilvl w:val="0"/>
          <w:numId w:val="14"/>
        </w:numPr>
        <w:tabs>
          <w:tab w:val="num" w:pos="1440"/>
        </w:tabs>
        <w:ind w:left="993"/>
        <w:jc w:val="both"/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szCs w:val="24"/>
        </w:rPr>
        <w:t>Uczniowie będą dowożeni do następujących szkół:</w:t>
      </w:r>
    </w:p>
    <w:p w:rsidR="00C62869" w:rsidRPr="007E67EF" w:rsidRDefault="00C62869" w:rsidP="00CD1DF6">
      <w:pPr>
        <w:pStyle w:val="Akapitzlist"/>
        <w:numPr>
          <w:ilvl w:val="0"/>
          <w:numId w:val="11"/>
        </w:numPr>
        <w:ind w:left="1560"/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bCs/>
          <w:szCs w:val="24"/>
        </w:rPr>
        <w:t xml:space="preserve">Szkoły Podstawowej im. J. Pawlikowskiego w Rozprzy, </w:t>
      </w:r>
    </w:p>
    <w:p w:rsidR="00C62869" w:rsidRPr="007E67EF" w:rsidRDefault="00C62869" w:rsidP="00CD1DF6">
      <w:pPr>
        <w:pStyle w:val="Akapitzlist"/>
        <w:numPr>
          <w:ilvl w:val="0"/>
          <w:numId w:val="11"/>
        </w:numPr>
        <w:ind w:left="1560"/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bCs/>
          <w:szCs w:val="24"/>
        </w:rPr>
        <w:t>Szkoły Podstawowej im. Św. Mikołaja w Mierzynie,</w:t>
      </w:r>
    </w:p>
    <w:p w:rsidR="00C62869" w:rsidRPr="007E67EF" w:rsidRDefault="00C62869" w:rsidP="00CD1DF6">
      <w:pPr>
        <w:pStyle w:val="Akapitzlist"/>
        <w:numPr>
          <w:ilvl w:val="0"/>
          <w:numId w:val="11"/>
        </w:numPr>
        <w:ind w:left="1560"/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bCs/>
          <w:szCs w:val="24"/>
        </w:rPr>
        <w:t>Szkoły Podstawowej im. pplk St. Sienkiewicza w Milejowie,</w:t>
      </w:r>
    </w:p>
    <w:p w:rsidR="00C62869" w:rsidRPr="007E67EF" w:rsidRDefault="00C62869" w:rsidP="00CD1DF6">
      <w:pPr>
        <w:pStyle w:val="Akapitzlist"/>
        <w:numPr>
          <w:ilvl w:val="0"/>
          <w:numId w:val="11"/>
        </w:numPr>
        <w:ind w:left="1560"/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bCs/>
          <w:szCs w:val="24"/>
        </w:rPr>
        <w:t>Zespołu Szkolno – Gimnazjalnego w Niechcicach,</w:t>
      </w:r>
    </w:p>
    <w:p w:rsidR="00C62869" w:rsidRPr="00A2252E" w:rsidRDefault="00C62869" w:rsidP="00CD1DF6">
      <w:pPr>
        <w:pStyle w:val="Akapitzlist"/>
        <w:numPr>
          <w:ilvl w:val="0"/>
          <w:numId w:val="11"/>
        </w:numPr>
        <w:ind w:left="1560"/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bCs/>
          <w:szCs w:val="24"/>
        </w:rPr>
        <w:t>Gimnazj</w:t>
      </w:r>
      <w:r w:rsidR="00A2252E">
        <w:rPr>
          <w:rFonts w:ascii="Times New Roman" w:hAnsi="Times New Roman"/>
          <w:bCs/>
          <w:szCs w:val="24"/>
        </w:rPr>
        <w:t>um im. Jana Pawła II w Rozprzy,</w:t>
      </w:r>
    </w:p>
    <w:p w:rsidR="00A2252E" w:rsidRPr="00A2252E" w:rsidRDefault="00A2252E" w:rsidP="00CD1DF6">
      <w:pPr>
        <w:pStyle w:val="Akapitzlist"/>
        <w:numPr>
          <w:ilvl w:val="0"/>
          <w:numId w:val="11"/>
        </w:numPr>
        <w:ind w:left="1560"/>
        <w:rPr>
          <w:rFonts w:ascii="Times New Roman" w:hAnsi="Times New Roman"/>
          <w:szCs w:val="24"/>
        </w:rPr>
      </w:pPr>
      <w:r w:rsidRPr="00A2252E">
        <w:rPr>
          <w:rFonts w:ascii="Times New Roman" w:hAnsi="Times New Roman"/>
          <w:sz w:val="22"/>
          <w:szCs w:val="22"/>
        </w:rPr>
        <w:t>Ośrodek Szkolno Wychowawczy w Piotrkowie Trybunalskim</w:t>
      </w:r>
      <w:r>
        <w:rPr>
          <w:rFonts w:ascii="Times New Roman" w:hAnsi="Times New Roman"/>
          <w:sz w:val="22"/>
          <w:szCs w:val="22"/>
        </w:rPr>
        <w:t>.</w:t>
      </w:r>
    </w:p>
    <w:p w:rsidR="009673C2" w:rsidRDefault="00C62869" w:rsidP="00CD1DF6">
      <w:pPr>
        <w:ind w:left="1200"/>
        <w:jc w:val="both"/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szCs w:val="24"/>
        </w:rPr>
        <w:lastRenderedPageBreak/>
        <w:t xml:space="preserve">wg </w:t>
      </w:r>
      <w:r w:rsidR="009673C2" w:rsidRPr="007E67EF">
        <w:rPr>
          <w:rFonts w:ascii="Times New Roman" w:hAnsi="Times New Roman"/>
          <w:szCs w:val="24"/>
        </w:rPr>
        <w:t xml:space="preserve">harmonogramu dowozu </w:t>
      </w:r>
      <w:r w:rsidR="00C251D7">
        <w:rPr>
          <w:rFonts w:ascii="Times New Roman" w:hAnsi="Times New Roman"/>
          <w:szCs w:val="24"/>
        </w:rPr>
        <w:t>stanowiącego załącznik nr 1 do umowy</w:t>
      </w:r>
      <w:r w:rsidR="009673C2" w:rsidRPr="007E67EF">
        <w:rPr>
          <w:rFonts w:ascii="Times New Roman" w:hAnsi="Times New Roman"/>
          <w:szCs w:val="24"/>
        </w:rPr>
        <w:t>.</w:t>
      </w:r>
    </w:p>
    <w:p w:rsidR="009673C2" w:rsidRDefault="009673C2" w:rsidP="00CD1DF6">
      <w:pPr>
        <w:rPr>
          <w:rFonts w:ascii="Times New Roman" w:hAnsi="Times New Roman"/>
          <w:szCs w:val="24"/>
        </w:rPr>
      </w:pPr>
      <w:r w:rsidRPr="00396951">
        <w:rPr>
          <w:rFonts w:ascii="Times New Roman" w:hAnsi="Times New Roman"/>
          <w:b/>
          <w:szCs w:val="24"/>
        </w:rPr>
        <w:t xml:space="preserve">§ </w:t>
      </w:r>
      <w:r w:rsidR="00396951">
        <w:rPr>
          <w:rFonts w:ascii="Times New Roman" w:hAnsi="Times New Roman"/>
          <w:b/>
          <w:szCs w:val="24"/>
        </w:rPr>
        <w:t>3</w:t>
      </w:r>
      <w:r w:rsidRPr="00396951">
        <w:rPr>
          <w:rFonts w:ascii="Times New Roman" w:hAnsi="Times New Roman"/>
          <w:b/>
          <w:szCs w:val="24"/>
        </w:rPr>
        <w:t>.</w:t>
      </w:r>
      <w:r w:rsidR="00CD1DF6" w:rsidRPr="00396951">
        <w:rPr>
          <w:rFonts w:ascii="Times New Roman" w:hAnsi="Times New Roman"/>
          <w:b/>
          <w:szCs w:val="24"/>
        </w:rPr>
        <w:t xml:space="preserve"> </w:t>
      </w:r>
      <w:r w:rsidR="00CD1DF6">
        <w:rPr>
          <w:rFonts w:ascii="Times New Roman" w:hAnsi="Times New Roman"/>
          <w:szCs w:val="24"/>
        </w:rPr>
        <w:t xml:space="preserve">1. </w:t>
      </w:r>
      <w:r w:rsidRPr="007E67EF">
        <w:rPr>
          <w:rFonts w:ascii="Times New Roman" w:hAnsi="Times New Roman"/>
          <w:szCs w:val="24"/>
        </w:rPr>
        <w:t xml:space="preserve">Umowa zawarta jest na okres od dnia </w:t>
      </w:r>
      <w:r w:rsidR="00660BFD">
        <w:rPr>
          <w:rFonts w:ascii="Times New Roman" w:hAnsi="Times New Roman"/>
          <w:szCs w:val="24"/>
        </w:rPr>
        <w:t>01 września</w:t>
      </w:r>
      <w:r w:rsidRPr="007E67EF">
        <w:rPr>
          <w:rFonts w:ascii="Times New Roman" w:hAnsi="Times New Roman"/>
          <w:szCs w:val="24"/>
        </w:rPr>
        <w:t xml:space="preserve"> 200</w:t>
      </w:r>
      <w:r w:rsidR="00B2445C">
        <w:rPr>
          <w:rFonts w:ascii="Times New Roman" w:hAnsi="Times New Roman"/>
          <w:szCs w:val="24"/>
        </w:rPr>
        <w:t>9</w:t>
      </w:r>
      <w:r w:rsidRPr="007E67EF">
        <w:rPr>
          <w:rFonts w:ascii="Times New Roman" w:hAnsi="Times New Roman"/>
          <w:szCs w:val="24"/>
        </w:rPr>
        <w:t xml:space="preserve"> r. do dnia </w:t>
      </w:r>
      <w:r w:rsidR="00B2445C">
        <w:rPr>
          <w:rFonts w:ascii="Times New Roman" w:hAnsi="Times New Roman"/>
          <w:szCs w:val="24"/>
        </w:rPr>
        <w:t>25</w:t>
      </w:r>
      <w:r w:rsidRPr="007E67EF">
        <w:rPr>
          <w:rFonts w:ascii="Times New Roman" w:hAnsi="Times New Roman"/>
          <w:szCs w:val="24"/>
        </w:rPr>
        <w:t xml:space="preserve"> czerw</w:t>
      </w:r>
      <w:r w:rsidR="00660BFD">
        <w:rPr>
          <w:rFonts w:ascii="Times New Roman" w:hAnsi="Times New Roman"/>
          <w:szCs w:val="24"/>
        </w:rPr>
        <w:t>ca</w:t>
      </w:r>
      <w:r w:rsidRPr="007E67EF">
        <w:rPr>
          <w:rFonts w:ascii="Times New Roman" w:hAnsi="Times New Roman"/>
          <w:szCs w:val="24"/>
        </w:rPr>
        <w:t xml:space="preserve"> 20</w:t>
      </w:r>
      <w:r w:rsidR="00B2445C">
        <w:rPr>
          <w:rFonts w:ascii="Times New Roman" w:hAnsi="Times New Roman"/>
          <w:szCs w:val="24"/>
        </w:rPr>
        <w:t>10</w:t>
      </w:r>
      <w:r w:rsidRPr="007E67EF">
        <w:rPr>
          <w:rFonts w:ascii="Times New Roman" w:hAnsi="Times New Roman"/>
          <w:szCs w:val="24"/>
        </w:rPr>
        <w:t xml:space="preserve"> r.</w:t>
      </w:r>
    </w:p>
    <w:p w:rsidR="00D84B3D" w:rsidRPr="007E67EF" w:rsidRDefault="00D84B3D" w:rsidP="00CD1DF6">
      <w:pPr>
        <w:rPr>
          <w:rFonts w:ascii="Times New Roman" w:hAnsi="Times New Roman"/>
          <w:szCs w:val="24"/>
        </w:rPr>
      </w:pPr>
    </w:p>
    <w:p w:rsidR="00235ADD" w:rsidRDefault="009673C2" w:rsidP="00235ADD">
      <w:pPr>
        <w:jc w:val="both"/>
        <w:rPr>
          <w:rFonts w:ascii="Times New Roman" w:hAnsi="Times New Roman"/>
          <w:szCs w:val="24"/>
        </w:rPr>
      </w:pPr>
      <w:r w:rsidRPr="00396951">
        <w:rPr>
          <w:rFonts w:ascii="Times New Roman" w:hAnsi="Times New Roman"/>
          <w:b/>
          <w:szCs w:val="24"/>
        </w:rPr>
        <w:t xml:space="preserve">§ </w:t>
      </w:r>
      <w:r w:rsidR="00396951" w:rsidRPr="00396951">
        <w:rPr>
          <w:rFonts w:ascii="Times New Roman" w:hAnsi="Times New Roman"/>
          <w:b/>
          <w:szCs w:val="24"/>
        </w:rPr>
        <w:t>4</w:t>
      </w:r>
      <w:r w:rsidRPr="00396951">
        <w:rPr>
          <w:rFonts w:ascii="Times New Roman" w:hAnsi="Times New Roman"/>
          <w:b/>
          <w:szCs w:val="24"/>
        </w:rPr>
        <w:t>.</w:t>
      </w:r>
      <w:r w:rsidR="00396951">
        <w:rPr>
          <w:rFonts w:ascii="Times New Roman" w:hAnsi="Times New Roman"/>
          <w:szCs w:val="24"/>
        </w:rPr>
        <w:t xml:space="preserve"> 1. </w:t>
      </w:r>
      <w:r w:rsidR="00235323">
        <w:rPr>
          <w:rFonts w:ascii="Times New Roman" w:hAnsi="Times New Roman"/>
          <w:szCs w:val="24"/>
        </w:rPr>
        <w:t xml:space="preserve">Wykonawca </w:t>
      </w:r>
      <w:r w:rsidR="00235ADD">
        <w:rPr>
          <w:rFonts w:ascii="Times New Roman" w:hAnsi="Times New Roman"/>
          <w:szCs w:val="24"/>
        </w:rPr>
        <w:t>ma obowiązek niezwłocznie zapewnić przewóz zastępczy w razie awarii pojazdu przeznaczonego do obsługi danej trasy.</w:t>
      </w:r>
    </w:p>
    <w:p w:rsidR="009673C2" w:rsidRPr="007E67EF" w:rsidRDefault="00235ADD" w:rsidP="007B3B2C">
      <w:pPr>
        <w:ind w:left="709" w:hanging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Wykonawca nie ponosi odpowiedzialności za niewykonanie lub opóźnienie przewozu</w:t>
      </w:r>
      <w:r w:rsidR="007B3B2C">
        <w:rPr>
          <w:rFonts w:ascii="Times New Roman" w:hAnsi="Times New Roman"/>
          <w:szCs w:val="24"/>
        </w:rPr>
        <w:t xml:space="preserve"> w skutek</w:t>
      </w:r>
      <w:r>
        <w:rPr>
          <w:rFonts w:ascii="Times New Roman" w:hAnsi="Times New Roman"/>
          <w:szCs w:val="24"/>
        </w:rPr>
        <w:t xml:space="preserve"> </w:t>
      </w:r>
      <w:r w:rsidR="009673C2" w:rsidRPr="007E67EF">
        <w:rPr>
          <w:rFonts w:ascii="Times New Roman" w:hAnsi="Times New Roman"/>
          <w:szCs w:val="24"/>
        </w:rPr>
        <w:t>okoliczności, których nie mógł on uniknąć ani zapobiec ich skutkom</w:t>
      </w:r>
      <w:r w:rsidR="007B3B2C">
        <w:rPr>
          <w:rFonts w:ascii="Times New Roman" w:hAnsi="Times New Roman"/>
          <w:szCs w:val="24"/>
        </w:rPr>
        <w:t xml:space="preserve"> (gołoledzi, zasp śnieżnych itp. Warunków uniemożliwiających przewóz)</w:t>
      </w:r>
      <w:r w:rsidR="009673C2" w:rsidRPr="007E67EF">
        <w:rPr>
          <w:rFonts w:ascii="Times New Roman" w:hAnsi="Times New Roman"/>
          <w:szCs w:val="24"/>
        </w:rPr>
        <w:t>.</w:t>
      </w:r>
    </w:p>
    <w:p w:rsidR="009673C2" w:rsidRPr="007E67EF" w:rsidRDefault="00235ADD" w:rsidP="00396951">
      <w:pPr>
        <w:ind w:left="709" w:hanging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673C2" w:rsidRPr="007E67EF">
        <w:rPr>
          <w:rFonts w:ascii="Times New Roman" w:hAnsi="Times New Roman"/>
          <w:szCs w:val="24"/>
        </w:rPr>
        <w:t>.  Do podstawowych obowiązków Wykonawcy należy:</w:t>
      </w:r>
    </w:p>
    <w:p w:rsidR="007B3B2C" w:rsidRDefault="009673C2" w:rsidP="00396951">
      <w:pPr>
        <w:numPr>
          <w:ilvl w:val="0"/>
          <w:numId w:val="5"/>
        </w:numPr>
        <w:tabs>
          <w:tab w:val="clear" w:pos="720"/>
          <w:tab w:val="num" w:pos="993"/>
        </w:tabs>
        <w:ind w:left="993" w:hanging="283"/>
        <w:jc w:val="both"/>
        <w:rPr>
          <w:rFonts w:ascii="Times New Roman" w:hAnsi="Times New Roman"/>
          <w:szCs w:val="24"/>
        </w:rPr>
      </w:pPr>
      <w:r w:rsidRPr="007B3B2C">
        <w:rPr>
          <w:rFonts w:ascii="Times New Roman" w:hAnsi="Times New Roman"/>
          <w:szCs w:val="24"/>
        </w:rPr>
        <w:t>wykonywanie usług przewozowych uczniów zgodnie z grafikiem przewozów</w:t>
      </w:r>
      <w:r w:rsidR="007B3B2C">
        <w:rPr>
          <w:rFonts w:ascii="Times New Roman" w:hAnsi="Times New Roman"/>
          <w:szCs w:val="24"/>
        </w:rPr>
        <w:t>,</w:t>
      </w:r>
      <w:r w:rsidRPr="007B3B2C">
        <w:rPr>
          <w:rFonts w:ascii="Times New Roman" w:hAnsi="Times New Roman"/>
          <w:szCs w:val="24"/>
        </w:rPr>
        <w:t xml:space="preserve"> </w:t>
      </w:r>
    </w:p>
    <w:p w:rsidR="009673C2" w:rsidRPr="007E67EF" w:rsidRDefault="009673C2" w:rsidP="00396951">
      <w:pPr>
        <w:numPr>
          <w:ilvl w:val="0"/>
          <w:numId w:val="5"/>
        </w:numPr>
        <w:tabs>
          <w:tab w:val="clear" w:pos="720"/>
          <w:tab w:val="num" w:pos="993"/>
        </w:tabs>
        <w:ind w:left="993" w:hanging="283"/>
        <w:jc w:val="both"/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szCs w:val="24"/>
        </w:rPr>
        <w:t xml:space="preserve">informowanie Zamawiającego o istotnych dla prawidłowego świadczenia usług przewozowych utrudnieniach, </w:t>
      </w:r>
    </w:p>
    <w:p w:rsidR="009673C2" w:rsidRPr="007B3B2C" w:rsidRDefault="009673C2" w:rsidP="007B3B2C">
      <w:pPr>
        <w:numPr>
          <w:ilvl w:val="0"/>
          <w:numId w:val="5"/>
        </w:numPr>
        <w:tabs>
          <w:tab w:val="clear" w:pos="720"/>
          <w:tab w:val="num" w:pos="993"/>
        </w:tabs>
        <w:ind w:left="993" w:hanging="283"/>
        <w:jc w:val="both"/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szCs w:val="24"/>
        </w:rPr>
        <w:t>w przypadku awarii pojazdu świadczącego przewóz niezwłoczne podstawienie pojazdu zastępczego.</w:t>
      </w:r>
    </w:p>
    <w:p w:rsidR="009673C2" w:rsidRPr="007E67EF" w:rsidRDefault="007B3B2C" w:rsidP="007B3B2C">
      <w:pPr>
        <w:ind w:left="851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9673C2" w:rsidRPr="007E67EF">
        <w:rPr>
          <w:rFonts w:ascii="Times New Roman" w:hAnsi="Times New Roman"/>
          <w:szCs w:val="24"/>
        </w:rPr>
        <w:t xml:space="preserve">.  W razie zaprzestania świadczenia usług lub nieprzystąpienia przez Wykonawcę </w:t>
      </w:r>
      <w:r w:rsidR="002A0548">
        <w:rPr>
          <w:rFonts w:ascii="Times New Roman" w:hAnsi="Times New Roman"/>
          <w:szCs w:val="24"/>
        </w:rPr>
        <w:br/>
      </w:r>
      <w:r w:rsidR="009673C2" w:rsidRPr="007E67EF">
        <w:rPr>
          <w:rFonts w:ascii="Times New Roman" w:hAnsi="Times New Roman"/>
          <w:szCs w:val="24"/>
        </w:rPr>
        <w:t xml:space="preserve">do świadczenia usług przewozowych w terminie określonym w § 3 umowy Zamawiający będzie uprawniony do powierzenia wykonania usług  przewozu uczniów innemu wykonawcy, a Wykonawca zobowiązuje się do zapłaty całości kosztów związanych z wykonaniem przewozów zastępczych.  </w:t>
      </w:r>
    </w:p>
    <w:p w:rsidR="009673C2" w:rsidRPr="007B3B2C" w:rsidRDefault="009673C2" w:rsidP="007B3B2C">
      <w:pPr>
        <w:pStyle w:val="Akapitzlist"/>
        <w:numPr>
          <w:ilvl w:val="0"/>
          <w:numId w:val="17"/>
        </w:numPr>
        <w:ind w:left="851"/>
        <w:jc w:val="both"/>
        <w:rPr>
          <w:rFonts w:ascii="Times New Roman" w:hAnsi="Times New Roman"/>
          <w:szCs w:val="24"/>
        </w:rPr>
      </w:pPr>
      <w:r w:rsidRPr="007B3B2C">
        <w:rPr>
          <w:rFonts w:ascii="Times New Roman" w:hAnsi="Times New Roman"/>
          <w:szCs w:val="24"/>
        </w:rPr>
        <w:t xml:space="preserve">Zamawiający zastrzega sobie prawo zmiany grafiku przewozów w przypadku zmian w organizacji placówek oświatowych, a w szczególności wynikających ze zmian planu zajęć oraz zmiany wyznaczonych przystanków. O wszelkich zmianach Zamawiający niezwłocznie zawiadomi Wykonawcę. </w:t>
      </w:r>
    </w:p>
    <w:p w:rsidR="009673C2" w:rsidRPr="007E67EF" w:rsidRDefault="009673C2" w:rsidP="00396951">
      <w:pPr>
        <w:ind w:left="709" w:hanging="283"/>
        <w:rPr>
          <w:rFonts w:ascii="Times New Roman" w:hAnsi="Times New Roman"/>
          <w:szCs w:val="24"/>
        </w:rPr>
      </w:pPr>
    </w:p>
    <w:p w:rsidR="009673C2" w:rsidRDefault="009673C2" w:rsidP="00FE1220">
      <w:pPr>
        <w:jc w:val="both"/>
        <w:rPr>
          <w:rFonts w:ascii="Times New Roman" w:hAnsi="Times New Roman"/>
          <w:szCs w:val="24"/>
        </w:rPr>
      </w:pPr>
      <w:r w:rsidRPr="00396951">
        <w:rPr>
          <w:rFonts w:ascii="Times New Roman" w:hAnsi="Times New Roman"/>
          <w:b/>
          <w:szCs w:val="24"/>
        </w:rPr>
        <w:t xml:space="preserve">§ </w:t>
      </w:r>
      <w:r w:rsidR="00396951" w:rsidRPr="00396951">
        <w:rPr>
          <w:rFonts w:ascii="Times New Roman" w:hAnsi="Times New Roman"/>
          <w:b/>
          <w:szCs w:val="24"/>
        </w:rPr>
        <w:t>5</w:t>
      </w:r>
      <w:r w:rsidRPr="00396951">
        <w:rPr>
          <w:rFonts w:ascii="Times New Roman" w:hAnsi="Times New Roman"/>
          <w:b/>
          <w:szCs w:val="24"/>
        </w:rPr>
        <w:t>.</w:t>
      </w:r>
      <w:r w:rsidR="00327052">
        <w:rPr>
          <w:rFonts w:ascii="Times New Roman" w:hAnsi="Times New Roman"/>
          <w:szCs w:val="24"/>
        </w:rPr>
        <w:t xml:space="preserve"> 1. </w:t>
      </w:r>
      <w:r w:rsidRPr="00327052">
        <w:rPr>
          <w:rFonts w:ascii="Times New Roman" w:hAnsi="Times New Roman"/>
          <w:szCs w:val="24"/>
        </w:rPr>
        <w:t xml:space="preserve">Wynagrodzenie za wykonanie usługi przewozu uczniów realizowane jest przez zakup przez Zamawiającego biletów miesięcznych dla uczniów objętych dowozem. Ceny biletów miesięcznych określone w tabeli opłat określonej przez Wykonawcę, jako załącznik </w:t>
      </w:r>
      <w:r w:rsidR="002A0548">
        <w:rPr>
          <w:rFonts w:ascii="Times New Roman" w:hAnsi="Times New Roman"/>
          <w:szCs w:val="24"/>
        </w:rPr>
        <w:br/>
      </w:r>
      <w:r w:rsidRPr="00327052">
        <w:rPr>
          <w:rFonts w:ascii="Times New Roman" w:hAnsi="Times New Roman"/>
          <w:szCs w:val="24"/>
        </w:rPr>
        <w:t>do umowy i będą niezmienne w czasie trwania umowy.</w:t>
      </w:r>
    </w:p>
    <w:p w:rsidR="009673C2" w:rsidRDefault="009673C2" w:rsidP="00B46971">
      <w:pPr>
        <w:pStyle w:val="Akapitzlist"/>
        <w:numPr>
          <w:ilvl w:val="1"/>
          <w:numId w:val="5"/>
        </w:numPr>
        <w:tabs>
          <w:tab w:val="num" w:pos="709"/>
        </w:tabs>
        <w:ind w:left="851"/>
        <w:jc w:val="both"/>
        <w:rPr>
          <w:rFonts w:ascii="Times New Roman" w:hAnsi="Times New Roman"/>
          <w:szCs w:val="24"/>
        </w:rPr>
      </w:pPr>
      <w:r w:rsidRPr="00B46971">
        <w:rPr>
          <w:rFonts w:ascii="Times New Roman" w:hAnsi="Times New Roman"/>
          <w:szCs w:val="24"/>
        </w:rPr>
        <w:t xml:space="preserve">W przypadku uczniów korzystających z dowozów w jedną stronę - do szkoły lub </w:t>
      </w:r>
      <w:r w:rsidR="002A0548">
        <w:rPr>
          <w:rFonts w:ascii="Times New Roman" w:hAnsi="Times New Roman"/>
          <w:szCs w:val="24"/>
        </w:rPr>
        <w:br/>
      </w:r>
      <w:r w:rsidRPr="00B46971">
        <w:rPr>
          <w:rFonts w:ascii="Times New Roman" w:hAnsi="Times New Roman"/>
          <w:szCs w:val="24"/>
        </w:rPr>
        <w:t xml:space="preserve">ze szkoły do miejsca zamieszkania, ceny biletów miesięcznych zmniejszone będą </w:t>
      </w:r>
      <w:r w:rsidR="002A0548">
        <w:rPr>
          <w:rFonts w:ascii="Times New Roman" w:hAnsi="Times New Roman"/>
          <w:szCs w:val="24"/>
        </w:rPr>
        <w:br/>
      </w:r>
      <w:r w:rsidRPr="00B46971">
        <w:rPr>
          <w:rFonts w:ascii="Times New Roman" w:hAnsi="Times New Roman"/>
          <w:szCs w:val="24"/>
        </w:rPr>
        <w:t xml:space="preserve">o 50%. </w:t>
      </w:r>
    </w:p>
    <w:p w:rsidR="006345AC" w:rsidRPr="004911CF" w:rsidRDefault="009673C2" w:rsidP="004911CF">
      <w:pPr>
        <w:pStyle w:val="Akapitzlist"/>
        <w:numPr>
          <w:ilvl w:val="1"/>
          <w:numId w:val="5"/>
        </w:numPr>
        <w:tabs>
          <w:tab w:val="num" w:pos="709"/>
        </w:tabs>
        <w:ind w:left="851"/>
        <w:jc w:val="both"/>
        <w:rPr>
          <w:rFonts w:ascii="Times New Roman" w:hAnsi="Times New Roman"/>
          <w:szCs w:val="24"/>
        </w:rPr>
      </w:pPr>
      <w:r w:rsidRPr="00B46971">
        <w:rPr>
          <w:rFonts w:ascii="Times New Roman" w:hAnsi="Times New Roman"/>
          <w:b/>
          <w:szCs w:val="24"/>
          <w:u w:val="single"/>
        </w:rPr>
        <w:t xml:space="preserve">Wykonawca ustala następujący koszt </w:t>
      </w:r>
      <w:r w:rsidR="003C7776" w:rsidRPr="00B46971">
        <w:rPr>
          <w:rFonts w:ascii="Times New Roman" w:hAnsi="Times New Roman"/>
          <w:b/>
          <w:szCs w:val="24"/>
          <w:u w:val="single"/>
        </w:rPr>
        <w:t xml:space="preserve">dowozu - </w:t>
      </w:r>
      <w:r w:rsidR="00585DDF">
        <w:rPr>
          <w:rFonts w:ascii="Times New Roman" w:hAnsi="Times New Roman"/>
          <w:b/>
          <w:szCs w:val="24"/>
          <w:u w:val="single"/>
        </w:rPr>
        <w:t>zakupu</w:t>
      </w:r>
      <w:r w:rsidRPr="00B46971">
        <w:rPr>
          <w:rFonts w:ascii="Times New Roman" w:hAnsi="Times New Roman"/>
          <w:b/>
          <w:szCs w:val="24"/>
          <w:u w:val="single"/>
        </w:rPr>
        <w:t xml:space="preserve"> biletu miesięcznego:</w:t>
      </w:r>
    </w:p>
    <w:tbl>
      <w:tblPr>
        <w:tblpPr w:leftFromText="141" w:rightFromText="141" w:vertAnchor="text" w:tblpX="-214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629"/>
        <w:gridCol w:w="1559"/>
        <w:gridCol w:w="709"/>
        <w:gridCol w:w="1134"/>
        <w:gridCol w:w="1771"/>
        <w:gridCol w:w="1631"/>
      </w:tblGrid>
      <w:tr w:rsidR="004202EE" w:rsidRPr="004850D1" w:rsidTr="00283220">
        <w:tc>
          <w:tcPr>
            <w:tcW w:w="1560" w:type="dxa"/>
            <w:vAlign w:val="center"/>
          </w:tcPr>
          <w:p w:rsidR="004202EE" w:rsidRPr="004850D1" w:rsidRDefault="004202EE" w:rsidP="00674FA9">
            <w:pPr>
              <w:jc w:val="center"/>
              <w:rPr>
                <w:rFonts w:ascii="Times New Roman" w:hAnsi="Times New Roman"/>
                <w:b/>
              </w:rPr>
            </w:pPr>
            <w:r w:rsidRPr="004850D1">
              <w:rPr>
                <w:rFonts w:ascii="Times New Roman" w:hAnsi="Times New Roman"/>
                <w:b/>
              </w:rPr>
              <w:t>Nazwa placówki</w:t>
            </w:r>
          </w:p>
        </w:tc>
        <w:tc>
          <w:tcPr>
            <w:tcW w:w="1629" w:type="dxa"/>
            <w:vAlign w:val="center"/>
          </w:tcPr>
          <w:p w:rsidR="004202EE" w:rsidRPr="004850D1" w:rsidRDefault="004202EE" w:rsidP="00674FA9">
            <w:pPr>
              <w:jc w:val="center"/>
              <w:rPr>
                <w:rFonts w:ascii="Times New Roman" w:hAnsi="Times New Roman"/>
                <w:b/>
              </w:rPr>
            </w:pPr>
            <w:r w:rsidRPr="004850D1">
              <w:rPr>
                <w:rFonts w:ascii="Times New Roman" w:hAnsi="Times New Roman"/>
                <w:b/>
              </w:rPr>
              <w:t>Miejscowość i nazwa przystanku</w:t>
            </w:r>
          </w:p>
        </w:tc>
        <w:tc>
          <w:tcPr>
            <w:tcW w:w="1559" w:type="dxa"/>
            <w:vAlign w:val="center"/>
          </w:tcPr>
          <w:p w:rsidR="004202EE" w:rsidRPr="004850D1" w:rsidRDefault="004202EE" w:rsidP="00674FA9">
            <w:pPr>
              <w:jc w:val="center"/>
              <w:rPr>
                <w:rFonts w:ascii="Times New Roman" w:hAnsi="Times New Roman"/>
                <w:b/>
              </w:rPr>
            </w:pPr>
            <w:r w:rsidRPr="004850D1">
              <w:rPr>
                <w:rFonts w:ascii="Times New Roman" w:hAnsi="Times New Roman"/>
                <w:b/>
              </w:rPr>
              <w:t>Cena brutto 1 biletu miesięcznego</w:t>
            </w:r>
          </w:p>
        </w:tc>
        <w:tc>
          <w:tcPr>
            <w:tcW w:w="709" w:type="dxa"/>
          </w:tcPr>
          <w:p w:rsidR="004202EE" w:rsidRDefault="004202EE" w:rsidP="004202EE">
            <w:pPr>
              <w:jc w:val="center"/>
              <w:rPr>
                <w:rFonts w:ascii="Times New Roman" w:hAnsi="Times New Roman"/>
                <w:b/>
              </w:rPr>
            </w:pPr>
          </w:p>
          <w:p w:rsidR="004202EE" w:rsidRPr="004850D1" w:rsidRDefault="004202EE" w:rsidP="004202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 tym VAT (%) </w:t>
            </w:r>
          </w:p>
        </w:tc>
        <w:tc>
          <w:tcPr>
            <w:tcW w:w="1134" w:type="dxa"/>
            <w:vAlign w:val="center"/>
          </w:tcPr>
          <w:p w:rsidR="004202EE" w:rsidRPr="004850D1" w:rsidRDefault="004202EE" w:rsidP="004202EE">
            <w:pPr>
              <w:jc w:val="center"/>
              <w:rPr>
                <w:rFonts w:ascii="Times New Roman" w:hAnsi="Times New Roman"/>
                <w:b/>
              </w:rPr>
            </w:pPr>
            <w:r w:rsidRPr="004850D1">
              <w:rPr>
                <w:rFonts w:ascii="Times New Roman" w:hAnsi="Times New Roman"/>
                <w:b/>
              </w:rPr>
              <w:t>Ilość dzieci</w:t>
            </w:r>
          </w:p>
        </w:tc>
        <w:tc>
          <w:tcPr>
            <w:tcW w:w="1771" w:type="dxa"/>
            <w:vAlign w:val="center"/>
          </w:tcPr>
          <w:p w:rsidR="004202EE" w:rsidRPr="004850D1" w:rsidRDefault="004202EE" w:rsidP="00674FA9">
            <w:pPr>
              <w:jc w:val="center"/>
              <w:rPr>
                <w:rFonts w:ascii="Times New Roman" w:hAnsi="Times New Roman"/>
                <w:b/>
              </w:rPr>
            </w:pPr>
            <w:r w:rsidRPr="004850D1">
              <w:rPr>
                <w:rFonts w:ascii="Times New Roman" w:hAnsi="Times New Roman"/>
                <w:b/>
              </w:rPr>
              <w:t xml:space="preserve">Razem koszt </w:t>
            </w:r>
            <w:r>
              <w:rPr>
                <w:rFonts w:ascii="Times New Roman" w:hAnsi="Times New Roman"/>
                <w:b/>
              </w:rPr>
              <w:t>biletów</w:t>
            </w:r>
            <w:r w:rsidRPr="004850D1">
              <w:rPr>
                <w:rFonts w:ascii="Times New Roman" w:hAnsi="Times New Roman"/>
                <w:b/>
              </w:rPr>
              <w:t xml:space="preserve"> brutto na m-c</w:t>
            </w:r>
          </w:p>
          <w:p w:rsidR="004202EE" w:rsidRPr="004850D1" w:rsidRDefault="004202EE" w:rsidP="004202EE">
            <w:pPr>
              <w:jc w:val="center"/>
              <w:rPr>
                <w:rFonts w:ascii="Times New Roman" w:hAnsi="Times New Roman"/>
                <w:b/>
              </w:rPr>
            </w:pPr>
            <w:r w:rsidRPr="004850D1">
              <w:rPr>
                <w:rFonts w:ascii="Times New Roman" w:hAnsi="Times New Roman"/>
                <w:b/>
              </w:rPr>
              <w:t xml:space="preserve">(kol. 3 x kol. </w:t>
            </w:r>
            <w:r>
              <w:rPr>
                <w:rFonts w:ascii="Times New Roman" w:hAnsi="Times New Roman"/>
                <w:b/>
              </w:rPr>
              <w:t>5</w:t>
            </w:r>
            <w:r w:rsidRPr="004850D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631" w:type="dxa"/>
          </w:tcPr>
          <w:p w:rsidR="004202EE" w:rsidRDefault="004202EE" w:rsidP="00674FA9">
            <w:pPr>
              <w:jc w:val="center"/>
              <w:rPr>
                <w:rFonts w:ascii="Times New Roman" w:hAnsi="Times New Roman"/>
                <w:b/>
              </w:rPr>
            </w:pPr>
            <w:r w:rsidRPr="00DC394F">
              <w:rPr>
                <w:rFonts w:ascii="Times New Roman" w:hAnsi="Times New Roman"/>
                <w:b/>
              </w:rPr>
              <w:t>Łączn</w:t>
            </w:r>
            <w:r>
              <w:rPr>
                <w:rFonts w:ascii="Times New Roman" w:hAnsi="Times New Roman"/>
                <w:b/>
              </w:rPr>
              <w:t>y</w:t>
            </w:r>
            <w:r w:rsidRPr="00DC394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koszt biletów brutto </w:t>
            </w:r>
            <w:r w:rsidRPr="001C0699">
              <w:rPr>
                <w:rFonts w:ascii="Times New Roman" w:hAnsi="Times New Roman"/>
                <w:b/>
              </w:rPr>
              <w:t>za 10 miesięcy realizacji dowozu</w:t>
            </w:r>
          </w:p>
          <w:p w:rsidR="004202EE" w:rsidRPr="004850D1" w:rsidRDefault="004202EE" w:rsidP="004202EE">
            <w:pPr>
              <w:jc w:val="center"/>
              <w:rPr>
                <w:rFonts w:ascii="Times New Roman" w:hAnsi="Times New Roman"/>
                <w:b/>
              </w:rPr>
            </w:pPr>
            <w:r w:rsidRPr="004850D1">
              <w:rPr>
                <w:rFonts w:ascii="Times New Roman" w:hAnsi="Times New Roman"/>
                <w:b/>
              </w:rPr>
              <w:t xml:space="preserve">(kol. </w:t>
            </w:r>
            <w:r>
              <w:rPr>
                <w:rFonts w:ascii="Times New Roman" w:hAnsi="Times New Roman"/>
                <w:b/>
              </w:rPr>
              <w:t>6</w:t>
            </w:r>
            <w:r w:rsidRPr="004850D1">
              <w:rPr>
                <w:rFonts w:ascii="Times New Roman" w:hAnsi="Times New Roman"/>
                <w:b/>
              </w:rPr>
              <w:t xml:space="preserve"> x </w:t>
            </w:r>
            <w:r>
              <w:rPr>
                <w:rFonts w:ascii="Times New Roman" w:hAnsi="Times New Roman"/>
                <w:b/>
              </w:rPr>
              <w:t>10</w:t>
            </w:r>
            <w:r w:rsidRPr="004850D1">
              <w:rPr>
                <w:rFonts w:ascii="Times New Roman" w:hAnsi="Times New Roman"/>
                <w:b/>
              </w:rPr>
              <w:t>)</w:t>
            </w:r>
          </w:p>
        </w:tc>
      </w:tr>
      <w:tr w:rsidR="004202EE" w:rsidRPr="004850D1" w:rsidTr="00283220">
        <w:trPr>
          <w:trHeight w:val="207"/>
        </w:trPr>
        <w:tc>
          <w:tcPr>
            <w:tcW w:w="1560" w:type="dxa"/>
            <w:vAlign w:val="center"/>
          </w:tcPr>
          <w:p w:rsidR="004202EE" w:rsidRPr="004850D1" w:rsidRDefault="004202EE" w:rsidP="00674FA9">
            <w:pPr>
              <w:jc w:val="center"/>
              <w:rPr>
                <w:rFonts w:ascii="Times New Roman" w:hAnsi="Times New Roman"/>
              </w:rPr>
            </w:pPr>
            <w:r w:rsidRPr="004850D1">
              <w:rPr>
                <w:rFonts w:ascii="Times New Roman" w:hAnsi="Times New Roman"/>
              </w:rPr>
              <w:t>1</w:t>
            </w:r>
          </w:p>
        </w:tc>
        <w:tc>
          <w:tcPr>
            <w:tcW w:w="1629" w:type="dxa"/>
            <w:vAlign w:val="center"/>
          </w:tcPr>
          <w:p w:rsidR="004202EE" w:rsidRPr="004850D1" w:rsidRDefault="004202EE" w:rsidP="00674FA9">
            <w:pPr>
              <w:jc w:val="center"/>
              <w:rPr>
                <w:rFonts w:ascii="Times New Roman" w:hAnsi="Times New Roman"/>
              </w:rPr>
            </w:pPr>
            <w:r w:rsidRPr="004850D1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4202EE" w:rsidRPr="004850D1" w:rsidRDefault="004202EE" w:rsidP="00674FA9">
            <w:pPr>
              <w:jc w:val="center"/>
              <w:rPr>
                <w:rFonts w:ascii="Times New Roman" w:hAnsi="Times New Roman"/>
              </w:rPr>
            </w:pPr>
            <w:r w:rsidRPr="004850D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4202EE" w:rsidRPr="004850D1" w:rsidRDefault="004202EE" w:rsidP="00674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4202EE" w:rsidRPr="004850D1" w:rsidRDefault="004202EE" w:rsidP="00674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71" w:type="dxa"/>
            <w:vAlign w:val="center"/>
          </w:tcPr>
          <w:p w:rsidR="004202EE" w:rsidRPr="004850D1" w:rsidRDefault="004202EE" w:rsidP="00674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31" w:type="dxa"/>
          </w:tcPr>
          <w:p w:rsidR="004202EE" w:rsidRPr="004850D1" w:rsidRDefault="004202EE" w:rsidP="00674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202EE" w:rsidRPr="004850D1" w:rsidTr="00283220">
        <w:trPr>
          <w:cantSplit/>
          <w:trHeight w:val="413"/>
        </w:trPr>
        <w:tc>
          <w:tcPr>
            <w:tcW w:w="1560" w:type="dxa"/>
            <w:vMerge w:val="restart"/>
          </w:tcPr>
          <w:p w:rsidR="004202EE" w:rsidRDefault="004202EE" w:rsidP="00674FA9">
            <w:pPr>
              <w:rPr>
                <w:rFonts w:ascii="Times New Roman" w:hAnsi="Times New Roman"/>
                <w:b/>
              </w:rPr>
            </w:pPr>
          </w:p>
          <w:p w:rsidR="004202EE" w:rsidRDefault="004202EE" w:rsidP="00674FA9">
            <w:pPr>
              <w:rPr>
                <w:rFonts w:ascii="Times New Roman" w:hAnsi="Times New Roman"/>
                <w:b/>
              </w:rPr>
            </w:pPr>
          </w:p>
          <w:p w:rsidR="004202EE" w:rsidRPr="004850D1" w:rsidRDefault="004202EE" w:rsidP="00674FA9">
            <w:pPr>
              <w:rPr>
                <w:rFonts w:ascii="Times New Roman" w:hAnsi="Times New Roman"/>
                <w:b/>
              </w:rPr>
            </w:pPr>
          </w:p>
          <w:p w:rsidR="004202EE" w:rsidRPr="004850D1" w:rsidRDefault="004202EE" w:rsidP="00674FA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Szkoła Podstawowa w Rozprzy </w:t>
            </w:r>
          </w:p>
        </w:tc>
        <w:tc>
          <w:tcPr>
            <w:tcW w:w="1629" w:type="dxa"/>
          </w:tcPr>
          <w:p w:rsidR="004202EE" w:rsidRPr="00D84F9F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D84F9F">
              <w:rPr>
                <w:bCs/>
                <w:sz w:val="24"/>
                <w:szCs w:val="24"/>
              </w:rPr>
              <w:t>Cekanów</w:t>
            </w:r>
          </w:p>
        </w:tc>
        <w:tc>
          <w:tcPr>
            <w:tcW w:w="1559" w:type="dxa"/>
          </w:tcPr>
          <w:p w:rsidR="004202EE" w:rsidRPr="004850D1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4850D1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71" w:type="dxa"/>
          </w:tcPr>
          <w:p w:rsidR="004202EE" w:rsidRPr="004850D1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4850D1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4850D1" w:rsidTr="00283220">
        <w:trPr>
          <w:cantSplit/>
        </w:trPr>
        <w:tc>
          <w:tcPr>
            <w:tcW w:w="1560" w:type="dxa"/>
            <w:vMerge/>
          </w:tcPr>
          <w:p w:rsidR="004202EE" w:rsidRPr="004850D1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D84F9F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D84F9F">
              <w:rPr>
                <w:bCs/>
                <w:sz w:val="24"/>
                <w:szCs w:val="24"/>
              </w:rPr>
              <w:t>Ignaców</w:t>
            </w:r>
          </w:p>
        </w:tc>
        <w:tc>
          <w:tcPr>
            <w:tcW w:w="1559" w:type="dxa"/>
          </w:tcPr>
          <w:p w:rsidR="004202EE" w:rsidRPr="004850D1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4850D1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71" w:type="dxa"/>
          </w:tcPr>
          <w:p w:rsidR="004202EE" w:rsidRPr="004850D1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4850D1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4850D1" w:rsidTr="00283220">
        <w:trPr>
          <w:cantSplit/>
        </w:trPr>
        <w:tc>
          <w:tcPr>
            <w:tcW w:w="1560" w:type="dxa"/>
            <w:vMerge/>
          </w:tcPr>
          <w:p w:rsidR="004202EE" w:rsidRPr="004850D1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D84F9F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D84F9F">
              <w:rPr>
                <w:bCs/>
                <w:sz w:val="24"/>
                <w:szCs w:val="24"/>
              </w:rPr>
              <w:t>Romanówka</w:t>
            </w:r>
          </w:p>
        </w:tc>
        <w:tc>
          <w:tcPr>
            <w:tcW w:w="1559" w:type="dxa"/>
          </w:tcPr>
          <w:p w:rsidR="004202EE" w:rsidRPr="004850D1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4850D1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71" w:type="dxa"/>
          </w:tcPr>
          <w:p w:rsidR="004202EE" w:rsidRPr="004850D1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4850D1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  <w:trHeight w:val="435"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Jeżów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5654A">
              <w:rPr>
                <w:rFonts w:ascii="Times New Roman" w:hAnsi="Times New Roman"/>
              </w:rPr>
              <w:t>23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  <w:trHeight w:val="435"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Kisiele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5654A">
              <w:rPr>
                <w:rFonts w:ascii="Times New Roman" w:hAnsi="Times New Roman"/>
              </w:rPr>
              <w:t>14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  <w:trHeight w:val="435"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Pieńki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5654A">
              <w:rPr>
                <w:rFonts w:ascii="Times New Roman" w:hAnsi="Times New Roman"/>
              </w:rPr>
              <w:t>5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  <w:trHeight w:val="435"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54A">
              <w:rPr>
                <w:rFonts w:ascii="Times New Roman" w:hAnsi="Times New Roman"/>
                <w:bCs/>
                <w:sz w:val="24"/>
                <w:szCs w:val="24"/>
              </w:rPr>
              <w:t>Janówka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5654A">
              <w:rPr>
                <w:rFonts w:ascii="Times New Roman" w:hAnsi="Times New Roman"/>
              </w:rPr>
              <w:t>2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Milejów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5654A">
              <w:rPr>
                <w:rFonts w:ascii="Times New Roman" w:hAnsi="Times New Roman"/>
              </w:rPr>
              <w:t>1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 w:val="restart"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  <w:r w:rsidRPr="0075654A">
              <w:rPr>
                <w:rFonts w:ascii="Times New Roman" w:hAnsi="Times New Roman"/>
                <w:b/>
              </w:rPr>
              <w:lastRenderedPageBreak/>
              <w:t xml:space="preserve">Gimnazjum w Rozprzy </w:t>
            </w:r>
          </w:p>
        </w:tc>
        <w:tc>
          <w:tcPr>
            <w:tcW w:w="1629" w:type="dxa"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  <w:r w:rsidRPr="0075654A">
              <w:rPr>
                <w:rFonts w:ascii="Times New Roman" w:hAnsi="Times New Roman"/>
                <w:bCs/>
              </w:rPr>
              <w:t>Mierzyn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B7115" w:rsidP="004B7115">
            <w:pPr>
              <w:pStyle w:val="NormalnyWeb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Grobla -</w:t>
            </w:r>
            <w:r w:rsidR="004202EE" w:rsidRPr="0075654A">
              <w:rPr>
                <w:bCs/>
                <w:sz w:val="24"/>
                <w:szCs w:val="24"/>
              </w:rPr>
              <w:t>Mierzyn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Kolonia Mierzyn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Rajsko Małe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Rajsko Duże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Bryszki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  <w:r w:rsidRPr="0075654A">
              <w:rPr>
                <w:rFonts w:ascii="Times New Roman" w:hAnsi="Times New Roman"/>
                <w:bCs/>
              </w:rPr>
              <w:t>Milejów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  <w:r w:rsidRPr="0075654A">
              <w:rPr>
                <w:rFonts w:ascii="Times New Roman" w:hAnsi="Times New Roman"/>
                <w:bCs/>
              </w:rPr>
              <w:t>Longinówka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Ignaców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Romanówka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Jeżów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Kisiele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Pieńki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54A">
              <w:rPr>
                <w:rFonts w:ascii="Times New Roman" w:hAnsi="Times New Roman"/>
                <w:bCs/>
                <w:sz w:val="24"/>
                <w:szCs w:val="24"/>
              </w:rPr>
              <w:t>Janówka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sz w:val="24"/>
                <w:szCs w:val="24"/>
              </w:rPr>
              <w:t xml:space="preserve">Milejowiec 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sz w:val="24"/>
                <w:szCs w:val="24"/>
              </w:rPr>
              <w:t xml:space="preserve">Cekanów 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Białocin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Nowa Wieś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Star Wieś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Budy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 w:val="restart"/>
          </w:tcPr>
          <w:p w:rsidR="004202EE" w:rsidRPr="0075654A" w:rsidRDefault="004202EE" w:rsidP="00674FA9">
            <w:pPr>
              <w:rPr>
                <w:rFonts w:ascii="Times New Roman" w:hAnsi="Times New Roman"/>
                <w:b/>
              </w:rPr>
            </w:pPr>
            <w:r w:rsidRPr="0075654A">
              <w:rPr>
                <w:rFonts w:ascii="Times New Roman" w:hAnsi="Times New Roman"/>
                <w:b/>
              </w:rPr>
              <w:t xml:space="preserve">Szkoła Podstawowa w Mierzynie </w:t>
            </w: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Rajsko Małe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Rajsko Duże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Bryszki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 w:val="restart"/>
          </w:tcPr>
          <w:p w:rsidR="004202EE" w:rsidRPr="009A1084" w:rsidRDefault="004202EE" w:rsidP="00674FA9">
            <w:pPr>
              <w:rPr>
                <w:rFonts w:ascii="Times New Roman" w:hAnsi="Times New Roman"/>
                <w:b/>
              </w:rPr>
            </w:pPr>
            <w:r w:rsidRPr="009A1084">
              <w:rPr>
                <w:rFonts w:ascii="Times New Roman" w:hAnsi="Times New Roman"/>
                <w:b/>
              </w:rPr>
              <w:t xml:space="preserve">Szkoła Podstawowa w Milejowie </w:t>
            </w:r>
          </w:p>
        </w:tc>
        <w:tc>
          <w:tcPr>
            <w:tcW w:w="1629" w:type="dxa"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  <w:r w:rsidRPr="0075654A">
              <w:rPr>
                <w:rFonts w:ascii="Times New Roman" w:hAnsi="Times New Roman"/>
                <w:bCs/>
              </w:rPr>
              <w:t>Longinówka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  <w:r w:rsidRPr="0075654A">
              <w:rPr>
                <w:rFonts w:ascii="Times New Roman" w:hAnsi="Times New Roman"/>
                <w:bCs/>
              </w:rPr>
              <w:t>Milejów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  <w:r w:rsidRPr="0075654A">
              <w:rPr>
                <w:rFonts w:ascii="Times New Roman" w:hAnsi="Times New Roman"/>
                <w:bCs/>
              </w:rPr>
              <w:t>Milejowiec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 w:val="restart"/>
          </w:tcPr>
          <w:p w:rsidR="004202EE" w:rsidRDefault="004202EE" w:rsidP="00674FA9">
            <w:pPr>
              <w:rPr>
                <w:rFonts w:ascii="Times New Roman" w:hAnsi="Times New Roman"/>
              </w:rPr>
            </w:pPr>
          </w:p>
          <w:p w:rsidR="004202EE" w:rsidRPr="009A1084" w:rsidRDefault="004202EE" w:rsidP="00674FA9">
            <w:pPr>
              <w:rPr>
                <w:rFonts w:ascii="Times New Roman" w:hAnsi="Times New Roman"/>
                <w:b/>
              </w:rPr>
            </w:pPr>
            <w:r w:rsidRPr="009A1084">
              <w:rPr>
                <w:rFonts w:ascii="Times New Roman" w:hAnsi="Times New Roman"/>
                <w:b/>
              </w:rPr>
              <w:t xml:space="preserve">Zespół Szkolno – Gimnazjalny w Niechcicach </w:t>
            </w: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54A">
              <w:rPr>
                <w:rFonts w:ascii="Times New Roman" w:hAnsi="Times New Roman"/>
                <w:bCs/>
                <w:sz w:val="24"/>
                <w:szCs w:val="24"/>
              </w:rPr>
              <w:t>Bogumiłów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Wroników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Sobakówek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Porosło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Czerno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202EE" w:rsidRPr="0075654A" w:rsidTr="00283220">
        <w:trPr>
          <w:cantSplit/>
        </w:trPr>
        <w:tc>
          <w:tcPr>
            <w:tcW w:w="1560" w:type="dxa"/>
            <w:vMerge/>
          </w:tcPr>
          <w:p w:rsidR="004202EE" w:rsidRPr="0075654A" w:rsidRDefault="004202EE" w:rsidP="00674FA9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4202EE" w:rsidRPr="0075654A" w:rsidRDefault="004202EE" w:rsidP="00674FA9">
            <w:pPr>
              <w:pStyle w:val="NormalnyWeb"/>
              <w:spacing w:before="0" w:after="0"/>
              <w:rPr>
                <w:bCs/>
                <w:sz w:val="24"/>
                <w:szCs w:val="24"/>
              </w:rPr>
            </w:pPr>
            <w:r w:rsidRPr="0075654A">
              <w:rPr>
                <w:bCs/>
                <w:sz w:val="24"/>
                <w:szCs w:val="24"/>
              </w:rPr>
              <w:t>Truszczanek</w:t>
            </w:r>
          </w:p>
        </w:tc>
        <w:tc>
          <w:tcPr>
            <w:tcW w:w="1559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202EE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202EE" w:rsidRPr="0075654A" w:rsidRDefault="004202EE" w:rsidP="00674FA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7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4202EE" w:rsidRPr="0075654A" w:rsidRDefault="004202EE" w:rsidP="00674FA9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B2DA0" w:rsidRPr="0075654A" w:rsidTr="00283220">
        <w:trPr>
          <w:cantSplit/>
        </w:trPr>
        <w:tc>
          <w:tcPr>
            <w:tcW w:w="1560" w:type="dxa"/>
            <w:vMerge w:val="restart"/>
          </w:tcPr>
          <w:p w:rsidR="003B2DA0" w:rsidRPr="0075654A" w:rsidRDefault="003B2DA0" w:rsidP="003B2DA0">
            <w:pPr>
              <w:rPr>
                <w:rFonts w:ascii="Times New Roman" w:hAnsi="Times New Roman"/>
              </w:rPr>
            </w:pPr>
            <w:r w:rsidRPr="00465541">
              <w:rPr>
                <w:rFonts w:ascii="Times New Roman" w:hAnsi="Times New Roman"/>
                <w:b/>
                <w:sz w:val="22"/>
                <w:szCs w:val="22"/>
              </w:rPr>
              <w:t xml:space="preserve">Ośrodek </w:t>
            </w:r>
            <w:r w:rsidRPr="0046554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Szkolno Wychowawczy w Piotrkowie Trybunalskim</w:t>
            </w:r>
          </w:p>
        </w:tc>
        <w:tc>
          <w:tcPr>
            <w:tcW w:w="1629" w:type="dxa"/>
          </w:tcPr>
          <w:p w:rsidR="003B2DA0" w:rsidRPr="0075654A" w:rsidRDefault="003B2DA0" w:rsidP="003B2DA0">
            <w:pPr>
              <w:pStyle w:val="NormalnyWeb"/>
              <w:spacing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Niechcice</w:t>
            </w:r>
          </w:p>
        </w:tc>
        <w:tc>
          <w:tcPr>
            <w:tcW w:w="1559" w:type="dxa"/>
          </w:tcPr>
          <w:p w:rsidR="003B2DA0" w:rsidRPr="0075654A" w:rsidRDefault="003B2DA0" w:rsidP="003B2DA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B2DA0" w:rsidRDefault="003B2DA0" w:rsidP="003B2DA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B2DA0" w:rsidRDefault="003B2DA0" w:rsidP="003B2DA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1" w:type="dxa"/>
          </w:tcPr>
          <w:p w:rsidR="003B2DA0" w:rsidRPr="0075654A" w:rsidRDefault="003B2DA0" w:rsidP="003B2DA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2DA0" w:rsidRPr="0075654A" w:rsidRDefault="003B2DA0" w:rsidP="003B2DA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B2DA0" w:rsidRPr="0075654A" w:rsidTr="00283220">
        <w:trPr>
          <w:cantSplit/>
        </w:trPr>
        <w:tc>
          <w:tcPr>
            <w:tcW w:w="1560" w:type="dxa"/>
            <w:vMerge/>
          </w:tcPr>
          <w:p w:rsidR="003B2DA0" w:rsidRPr="0075654A" w:rsidRDefault="003B2DA0" w:rsidP="003B2DA0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3B2DA0" w:rsidRPr="0075654A" w:rsidRDefault="003B2DA0" w:rsidP="003B2DA0">
            <w:pPr>
              <w:pStyle w:val="NormalnyWeb"/>
              <w:spacing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Bazar</w:t>
            </w:r>
          </w:p>
        </w:tc>
        <w:tc>
          <w:tcPr>
            <w:tcW w:w="1559" w:type="dxa"/>
          </w:tcPr>
          <w:p w:rsidR="003B2DA0" w:rsidRPr="0075654A" w:rsidRDefault="003B2DA0" w:rsidP="003B2DA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B2DA0" w:rsidRDefault="003B2DA0" w:rsidP="003B2DA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B2DA0" w:rsidRDefault="003B2DA0" w:rsidP="003B2DA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71" w:type="dxa"/>
          </w:tcPr>
          <w:p w:rsidR="003B2DA0" w:rsidRPr="0075654A" w:rsidRDefault="003B2DA0" w:rsidP="003B2DA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2DA0" w:rsidRPr="0075654A" w:rsidRDefault="003B2DA0" w:rsidP="003B2DA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B2DA0" w:rsidRPr="0075654A" w:rsidTr="00283220">
        <w:trPr>
          <w:cantSplit/>
        </w:trPr>
        <w:tc>
          <w:tcPr>
            <w:tcW w:w="1560" w:type="dxa"/>
            <w:vMerge/>
          </w:tcPr>
          <w:p w:rsidR="003B2DA0" w:rsidRPr="0075654A" w:rsidRDefault="003B2DA0" w:rsidP="003B2DA0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3B2DA0" w:rsidRPr="0075654A" w:rsidRDefault="003B2DA0" w:rsidP="003B2DA0">
            <w:pPr>
              <w:pStyle w:val="NormalnyWeb"/>
              <w:spacing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Ignaców</w:t>
            </w:r>
          </w:p>
        </w:tc>
        <w:tc>
          <w:tcPr>
            <w:tcW w:w="1559" w:type="dxa"/>
          </w:tcPr>
          <w:p w:rsidR="003B2DA0" w:rsidRPr="0075654A" w:rsidRDefault="003B2DA0" w:rsidP="003B2DA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B2DA0" w:rsidRDefault="003B2DA0" w:rsidP="003B2DA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B2DA0" w:rsidRDefault="003B2DA0" w:rsidP="003B2DA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1" w:type="dxa"/>
          </w:tcPr>
          <w:p w:rsidR="003B2DA0" w:rsidRPr="0075654A" w:rsidRDefault="003B2DA0" w:rsidP="003B2DA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2DA0" w:rsidRPr="0075654A" w:rsidRDefault="003B2DA0" w:rsidP="003B2DA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B2DA0" w:rsidRPr="0075654A" w:rsidTr="00283220">
        <w:trPr>
          <w:cantSplit/>
        </w:trPr>
        <w:tc>
          <w:tcPr>
            <w:tcW w:w="1560" w:type="dxa"/>
            <w:vMerge/>
          </w:tcPr>
          <w:p w:rsidR="003B2DA0" w:rsidRPr="0075654A" w:rsidRDefault="003B2DA0" w:rsidP="003B2DA0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3B2DA0" w:rsidRPr="0075654A" w:rsidRDefault="003B2DA0" w:rsidP="003B2DA0">
            <w:pPr>
              <w:pStyle w:val="NormalnyWeb"/>
              <w:spacing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Milejów </w:t>
            </w:r>
          </w:p>
        </w:tc>
        <w:tc>
          <w:tcPr>
            <w:tcW w:w="1559" w:type="dxa"/>
          </w:tcPr>
          <w:p w:rsidR="003B2DA0" w:rsidRPr="0075654A" w:rsidRDefault="003B2DA0" w:rsidP="003B2DA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B2DA0" w:rsidRDefault="003B2DA0" w:rsidP="003B2DA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B2DA0" w:rsidRDefault="003B2DA0" w:rsidP="003B2DA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1" w:type="dxa"/>
          </w:tcPr>
          <w:p w:rsidR="003B2DA0" w:rsidRPr="0075654A" w:rsidRDefault="003B2DA0" w:rsidP="003B2DA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2DA0" w:rsidRPr="0075654A" w:rsidRDefault="003B2DA0" w:rsidP="003B2DA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B2DA0" w:rsidRPr="0075654A" w:rsidTr="00283220">
        <w:trPr>
          <w:cantSplit/>
        </w:trPr>
        <w:tc>
          <w:tcPr>
            <w:tcW w:w="1560" w:type="dxa"/>
            <w:vMerge/>
          </w:tcPr>
          <w:p w:rsidR="003B2DA0" w:rsidRPr="0075654A" w:rsidRDefault="003B2DA0" w:rsidP="003B2DA0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</w:tcPr>
          <w:p w:rsidR="003B2DA0" w:rsidRPr="0075654A" w:rsidRDefault="003B2DA0" w:rsidP="003B2DA0">
            <w:pPr>
              <w:pStyle w:val="NormalnyWeb"/>
              <w:spacing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Bogumiłów</w:t>
            </w:r>
          </w:p>
        </w:tc>
        <w:tc>
          <w:tcPr>
            <w:tcW w:w="1559" w:type="dxa"/>
          </w:tcPr>
          <w:p w:rsidR="003B2DA0" w:rsidRPr="0075654A" w:rsidRDefault="003B2DA0" w:rsidP="003B2DA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B2DA0" w:rsidRDefault="003B2DA0" w:rsidP="003B2DA0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B2DA0" w:rsidRDefault="003B2DA0" w:rsidP="003B2DA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1" w:type="dxa"/>
          </w:tcPr>
          <w:p w:rsidR="003B2DA0" w:rsidRPr="0075654A" w:rsidRDefault="003B2DA0" w:rsidP="003B2DA0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B2DA0" w:rsidRPr="0075654A" w:rsidRDefault="003B2DA0" w:rsidP="003B2DA0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F34987" w:rsidRDefault="00F34987" w:rsidP="00C32F8D">
      <w:pPr>
        <w:pStyle w:val="Tekstpodstawowy2"/>
        <w:spacing w:line="360" w:lineRule="auto"/>
        <w:rPr>
          <w:rFonts w:ascii="Times New Roman" w:hAnsi="Times New Roman"/>
          <w:szCs w:val="24"/>
        </w:rPr>
      </w:pPr>
    </w:p>
    <w:p w:rsidR="00C32F8D" w:rsidRPr="00C32F8D" w:rsidRDefault="00C32F8D" w:rsidP="006923FA">
      <w:pPr>
        <w:pStyle w:val="Tekstpodstawowy2"/>
        <w:numPr>
          <w:ilvl w:val="0"/>
          <w:numId w:val="28"/>
        </w:numPr>
        <w:spacing w:line="360" w:lineRule="auto"/>
        <w:rPr>
          <w:rFonts w:ascii="Times New Roman" w:hAnsi="Times New Roman"/>
          <w:szCs w:val="24"/>
        </w:rPr>
      </w:pPr>
      <w:r w:rsidRPr="00C32F8D">
        <w:rPr>
          <w:rFonts w:ascii="Times New Roman" w:hAnsi="Times New Roman"/>
          <w:szCs w:val="24"/>
        </w:rPr>
        <w:t xml:space="preserve">Cena brutto (za 1 miesiąc realizacji zamówienia)  </w:t>
      </w:r>
      <w:r w:rsidRPr="00C32F8D">
        <w:rPr>
          <w:rFonts w:ascii="Times New Roman" w:hAnsi="Times New Roman"/>
          <w:b/>
          <w:szCs w:val="24"/>
        </w:rPr>
        <w:t>386</w:t>
      </w:r>
      <w:r w:rsidR="00D17169">
        <w:rPr>
          <w:rFonts w:ascii="Times New Roman" w:hAnsi="Times New Roman"/>
          <w:b/>
          <w:szCs w:val="24"/>
        </w:rPr>
        <w:t xml:space="preserve"> biletów </w:t>
      </w:r>
      <w:r w:rsidRPr="00C32F8D">
        <w:rPr>
          <w:rFonts w:ascii="Times New Roman" w:hAnsi="Times New Roman"/>
          <w:b/>
          <w:szCs w:val="24"/>
        </w:rPr>
        <w:t>wynosi</w:t>
      </w:r>
      <w:r w:rsidRPr="00C32F8D">
        <w:rPr>
          <w:rFonts w:ascii="Times New Roman" w:hAnsi="Times New Roman"/>
          <w:szCs w:val="24"/>
        </w:rPr>
        <w:t>:</w:t>
      </w:r>
      <w:r w:rsidR="00D17169">
        <w:rPr>
          <w:rFonts w:ascii="Times New Roman" w:hAnsi="Times New Roman"/>
          <w:szCs w:val="24"/>
        </w:rPr>
        <w:t xml:space="preserve"> </w:t>
      </w:r>
      <w:r w:rsidRPr="00C32F8D">
        <w:rPr>
          <w:rFonts w:ascii="Times New Roman" w:hAnsi="Times New Roman"/>
          <w:b/>
        </w:rPr>
        <w:t>............................................... zł brutto w tym podatek  VAT .............. %</w:t>
      </w:r>
      <w:r w:rsidRPr="00C32F8D">
        <w:rPr>
          <w:rFonts w:ascii="Times New Roman" w:hAnsi="Times New Roman"/>
        </w:rPr>
        <w:t xml:space="preserve"> </w:t>
      </w:r>
    </w:p>
    <w:p w:rsidR="00C32F8D" w:rsidRPr="00C32F8D" w:rsidRDefault="00C32F8D" w:rsidP="00C32F8D">
      <w:pPr>
        <w:spacing w:line="360" w:lineRule="auto"/>
        <w:rPr>
          <w:rFonts w:ascii="Times New Roman" w:hAnsi="Times New Roman"/>
        </w:rPr>
      </w:pPr>
      <w:r w:rsidRPr="00C32F8D">
        <w:rPr>
          <w:rFonts w:ascii="Times New Roman" w:hAnsi="Times New Roman"/>
        </w:rPr>
        <w:t>słownie złotych brutto................................................................................................................</w:t>
      </w:r>
    </w:p>
    <w:p w:rsidR="00C32F8D" w:rsidRPr="006923FA" w:rsidRDefault="00D17169" w:rsidP="006923FA">
      <w:pPr>
        <w:pStyle w:val="Akapitzlist"/>
        <w:numPr>
          <w:ilvl w:val="0"/>
          <w:numId w:val="28"/>
        </w:numPr>
        <w:spacing w:line="360" w:lineRule="auto"/>
        <w:rPr>
          <w:rFonts w:ascii="Times New Roman" w:hAnsi="Times New Roman"/>
          <w:b/>
        </w:rPr>
      </w:pPr>
      <w:r w:rsidRPr="006923FA">
        <w:rPr>
          <w:rFonts w:ascii="Times New Roman" w:hAnsi="Times New Roman"/>
          <w:b/>
        </w:rPr>
        <w:t>C</w:t>
      </w:r>
      <w:r w:rsidR="00C32F8D" w:rsidRPr="006923FA">
        <w:rPr>
          <w:rFonts w:ascii="Times New Roman" w:hAnsi="Times New Roman"/>
          <w:b/>
        </w:rPr>
        <w:t>ena brutto (za 10 miesięcy realizacji zamówienia) 386 biletów wynosi:</w:t>
      </w:r>
      <w:r w:rsidR="00C32F8D" w:rsidRPr="006923FA">
        <w:rPr>
          <w:rFonts w:ascii="Times New Roman" w:hAnsi="Times New Roman"/>
        </w:rPr>
        <w:t xml:space="preserve">   </w:t>
      </w:r>
      <w:r w:rsidR="00C32F8D" w:rsidRPr="006923FA">
        <w:rPr>
          <w:rFonts w:ascii="Times New Roman" w:hAnsi="Times New Roman"/>
          <w:b/>
        </w:rPr>
        <w:t>............................................... zł brutto w tym podatek  VAT .............. %</w:t>
      </w:r>
      <w:r w:rsidR="00C32F8D" w:rsidRPr="006923FA">
        <w:rPr>
          <w:rFonts w:ascii="Times New Roman" w:hAnsi="Times New Roman"/>
        </w:rPr>
        <w:t xml:space="preserve"> </w:t>
      </w:r>
    </w:p>
    <w:p w:rsidR="00C32F8D" w:rsidRPr="00C32F8D" w:rsidRDefault="00C32F8D" w:rsidP="00C32F8D">
      <w:pPr>
        <w:spacing w:line="360" w:lineRule="auto"/>
        <w:rPr>
          <w:rFonts w:ascii="Times New Roman" w:hAnsi="Times New Roman"/>
        </w:rPr>
      </w:pPr>
      <w:r w:rsidRPr="00C32F8D">
        <w:rPr>
          <w:rFonts w:ascii="Times New Roman" w:hAnsi="Times New Roman"/>
        </w:rPr>
        <w:t>słownie złotych  brutto ................................................................................................................</w:t>
      </w:r>
    </w:p>
    <w:p w:rsidR="005247BF" w:rsidRPr="005247BF" w:rsidRDefault="005247BF" w:rsidP="008F5132">
      <w:pPr>
        <w:pStyle w:val="Akapitzlist"/>
        <w:numPr>
          <w:ilvl w:val="1"/>
          <w:numId w:val="5"/>
        </w:numPr>
        <w:tabs>
          <w:tab w:val="clear" w:pos="1070"/>
          <w:tab w:val="left" w:pos="851"/>
          <w:tab w:val="num" w:pos="1134"/>
        </w:tabs>
        <w:ind w:left="1134"/>
        <w:jc w:val="both"/>
        <w:rPr>
          <w:rFonts w:ascii="Times New Roman" w:hAnsi="Times New Roman"/>
          <w:szCs w:val="24"/>
        </w:rPr>
      </w:pPr>
      <w:r w:rsidRPr="00C32F8D">
        <w:rPr>
          <w:rFonts w:ascii="Times New Roman" w:hAnsi="Times New Roman"/>
        </w:rPr>
        <w:t>Szczegółowa, imienna lista uczniów dla których zostaną zakupione bilety (w rozbiciu na poszczególne placówki</w:t>
      </w:r>
      <w:r w:rsidRPr="0036760C">
        <w:rPr>
          <w:rFonts w:ascii="Times New Roman" w:hAnsi="Times New Roman"/>
        </w:rPr>
        <w:t xml:space="preserve"> oświatowe) zostanie podana do wiadomości wykonawcy przed rozpoczęciem każdego semestru</w:t>
      </w:r>
      <w:r>
        <w:rPr>
          <w:rFonts w:ascii="Times New Roman" w:hAnsi="Times New Roman"/>
        </w:rPr>
        <w:t xml:space="preserve"> przez </w:t>
      </w:r>
      <w:r w:rsidR="0016020D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yrektorów </w:t>
      </w:r>
      <w:r w:rsidR="0016020D">
        <w:rPr>
          <w:rFonts w:ascii="Times New Roman" w:hAnsi="Times New Roman"/>
        </w:rPr>
        <w:t>S</w:t>
      </w:r>
      <w:r>
        <w:rPr>
          <w:rFonts w:ascii="Times New Roman" w:hAnsi="Times New Roman"/>
        </w:rPr>
        <w:t>zkół</w:t>
      </w:r>
      <w:r w:rsidRPr="0036760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 xml:space="preserve">Lista ta </w:t>
      </w:r>
      <w:r w:rsidRPr="00B46971">
        <w:rPr>
          <w:rFonts w:ascii="Times New Roman" w:hAnsi="Times New Roman"/>
          <w:szCs w:val="24"/>
        </w:rPr>
        <w:t xml:space="preserve"> stanowi podstawę naliczania wynagrodzenia.</w:t>
      </w:r>
    </w:p>
    <w:p w:rsidR="009673C2" w:rsidRDefault="009673C2" w:rsidP="008F5132">
      <w:pPr>
        <w:pStyle w:val="Akapitzlist"/>
        <w:numPr>
          <w:ilvl w:val="1"/>
          <w:numId w:val="5"/>
        </w:numPr>
        <w:tabs>
          <w:tab w:val="clear" w:pos="1070"/>
          <w:tab w:val="left" w:pos="851"/>
          <w:tab w:val="num" w:pos="1134"/>
        </w:tabs>
        <w:ind w:left="1134"/>
        <w:jc w:val="both"/>
        <w:rPr>
          <w:rFonts w:ascii="Times New Roman" w:hAnsi="Times New Roman"/>
          <w:szCs w:val="24"/>
        </w:rPr>
      </w:pPr>
      <w:r w:rsidRPr="00B46971">
        <w:rPr>
          <w:rFonts w:ascii="Times New Roman" w:hAnsi="Times New Roman"/>
          <w:szCs w:val="24"/>
        </w:rPr>
        <w:t>Ilość kupowanych biletów miesięcznych w okresie roku szkolnego 200</w:t>
      </w:r>
      <w:r w:rsidR="005F4686" w:rsidRPr="00B46971">
        <w:rPr>
          <w:rFonts w:ascii="Times New Roman" w:hAnsi="Times New Roman"/>
          <w:szCs w:val="24"/>
        </w:rPr>
        <w:t>9</w:t>
      </w:r>
      <w:r w:rsidRPr="00B46971">
        <w:rPr>
          <w:rFonts w:ascii="Times New Roman" w:hAnsi="Times New Roman"/>
          <w:szCs w:val="24"/>
        </w:rPr>
        <w:t>/20</w:t>
      </w:r>
      <w:r w:rsidR="005F4686" w:rsidRPr="00B46971">
        <w:rPr>
          <w:rFonts w:ascii="Times New Roman" w:hAnsi="Times New Roman"/>
          <w:szCs w:val="24"/>
        </w:rPr>
        <w:t>10</w:t>
      </w:r>
      <w:r w:rsidRPr="00B46971">
        <w:rPr>
          <w:rFonts w:ascii="Times New Roman" w:hAnsi="Times New Roman"/>
          <w:szCs w:val="24"/>
        </w:rPr>
        <w:t xml:space="preserve"> może ulegać zmianie. W przypadku zwiększenia ilości dowożonych uczniów - Wykonawca musi zapewnić ich dowóz na warunkach podanych w ofercie. </w:t>
      </w:r>
      <w:r w:rsidR="002A0548">
        <w:rPr>
          <w:rFonts w:ascii="Times New Roman" w:hAnsi="Times New Roman"/>
          <w:szCs w:val="24"/>
        </w:rPr>
        <w:br/>
      </w:r>
      <w:r w:rsidRPr="00B46971">
        <w:rPr>
          <w:rFonts w:ascii="Times New Roman" w:hAnsi="Times New Roman"/>
          <w:szCs w:val="24"/>
        </w:rPr>
        <w:t>Z tytułu zmniejszenia ilości dowożonych uczniów Zamawiający nie przewiduje ponoszenia dodatkowych opłat z tego tytułu.</w:t>
      </w:r>
    </w:p>
    <w:p w:rsidR="0016020D" w:rsidRDefault="0016020D" w:rsidP="008F5132">
      <w:pPr>
        <w:pStyle w:val="Akapitzlist"/>
        <w:numPr>
          <w:ilvl w:val="1"/>
          <w:numId w:val="5"/>
        </w:numPr>
        <w:tabs>
          <w:tab w:val="clear" w:pos="1070"/>
          <w:tab w:val="left" w:pos="851"/>
          <w:tab w:val="num" w:pos="1134"/>
        </w:tabs>
        <w:ind w:left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czasie obowiązywania niniejszej umowy cena biletów nie może ulec zmianie.</w:t>
      </w:r>
    </w:p>
    <w:p w:rsidR="009673C2" w:rsidRDefault="009673C2" w:rsidP="008F5132">
      <w:pPr>
        <w:pStyle w:val="Akapitzlist"/>
        <w:numPr>
          <w:ilvl w:val="1"/>
          <w:numId w:val="5"/>
        </w:numPr>
        <w:tabs>
          <w:tab w:val="clear" w:pos="1070"/>
          <w:tab w:val="left" w:pos="851"/>
          <w:tab w:val="num" w:pos="1134"/>
        </w:tabs>
        <w:ind w:left="1134"/>
        <w:jc w:val="both"/>
        <w:rPr>
          <w:rFonts w:ascii="Times New Roman" w:hAnsi="Times New Roman"/>
          <w:szCs w:val="24"/>
        </w:rPr>
      </w:pPr>
      <w:r w:rsidRPr="00B46971">
        <w:rPr>
          <w:rFonts w:ascii="Times New Roman" w:hAnsi="Times New Roman"/>
          <w:szCs w:val="24"/>
        </w:rPr>
        <w:t xml:space="preserve">Odbiór biletów miesięcznych następować będzie każdorazowo na zamówienie </w:t>
      </w:r>
      <w:r w:rsidR="00F73E68" w:rsidRPr="00B46971">
        <w:rPr>
          <w:rFonts w:ascii="Times New Roman" w:hAnsi="Times New Roman"/>
          <w:szCs w:val="24"/>
        </w:rPr>
        <w:t xml:space="preserve">poszczególnych Szkół </w:t>
      </w:r>
      <w:r w:rsidRPr="00B46971">
        <w:rPr>
          <w:rFonts w:ascii="Times New Roman" w:hAnsi="Times New Roman"/>
          <w:szCs w:val="24"/>
        </w:rPr>
        <w:t>na podstawie protokołu zdawczo – odbiorczego.</w:t>
      </w:r>
    </w:p>
    <w:p w:rsidR="009673C2" w:rsidRDefault="009673C2" w:rsidP="008F5132">
      <w:pPr>
        <w:pStyle w:val="Akapitzlist"/>
        <w:numPr>
          <w:ilvl w:val="1"/>
          <w:numId w:val="5"/>
        </w:numPr>
        <w:tabs>
          <w:tab w:val="clear" w:pos="1070"/>
          <w:tab w:val="left" w:pos="851"/>
          <w:tab w:val="num" w:pos="1134"/>
        </w:tabs>
        <w:ind w:left="1134"/>
        <w:jc w:val="both"/>
        <w:rPr>
          <w:rFonts w:ascii="Times New Roman" w:hAnsi="Times New Roman"/>
          <w:szCs w:val="24"/>
        </w:rPr>
      </w:pPr>
      <w:r w:rsidRPr="00B46971">
        <w:rPr>
          <w:rFonts w:ascii="Times New Roman" w:hAnsi="Times New Roman"/>
          <w:szCs w:val="24"/>
        </w:rPr>
        <w:t>Podstawą do wystawienia faktury będzie podpisany protokół zdawczo –</w:t>
      </w:r>
      <w:r w:rsidR="00A43475">
        <w:rPr>
          <w:rFonts w:ascii="Times New Roman" w:hAnsi="Times New Roman"/>
          <w:szCs w:val="24"/>
        </w:rPr>
        <w:t xml:space="preserve"> </w:t>
      </w:r>
      <w:r w:rsidRPr="00B46971">
        <w:rPr>
          <w:rFonts w:ascii="Times New Roman" w:hAnsi="Times New Roman"/>
          <w:szCs w:val="24"/>
        </w:rPr>
        <w:t>odbiorczy.</w:t>
      </w:r>
    </w:p>
    <w:p w:rsidR="009673C2" w:rsidRDefault="009673C2" w:rsidP="00B46971">
      <w:pPr>
        <w:pStyle w:val="Akapitzlist"/>
        <w:numPr>
          <w:ilvl w:val="1"/>
          <w:numId w:val="5"/>
        </w:numPr>
        <w:tabs>
          <w:tab w:val="left" w:pos="851"/>
          <w:tab w:val="num" w:pos="1134"/>
        </w:tabs>
        <w:ind w:left="1134"/>
        <w:jc w:val="both"/>
        <w:rPr>
          <w:rFonts w:ascii="Times New Roman" w:hAnsi="Times New Roman"/>
          <w:szCs w:val="24"/>
        </w:rPr>
      </w:pPr>
      <w:r w:rsidRPr="00B46971">
        <w:rPr>
          <w:rFonts w:ascii="Times New Roman" w:hAnsi="Times New Roman"/>
          <w:szCs w:val="24"/>
        </w:rPr>
        <w:t>Zapłata wynagrodzenia Wykonawcy nastąpi na podstawie faktur VAT w okresach miesięcznych przelewem na rachunek bankowy Wykonawcy</w:t>
      </w:r>
      <w:r w:rsidR="005F4686" w:rsidRPr="00B46971">
        <w:rPr>
          <w:rFonts w:ascii="Times New Roman" w:hAnsi="Times New Roman"/>
          <w:szCs w:val="24"/>
        </w:rPr>
        <w:t xml:space="preserve"> </w:t>
      </w:r>
      <w:r w:rsidRPr="00B46971">
        <w:rPr>
          <w:rFonts w:ascii="Times New Roman" w:hAnsi="Times New Roman"/>
          <w:szCs w:val="24"/>
        </w:rPr>
        <w:t xml:space="preserve">………………............. w terminie </w:t>
      </w:r>
      <w:r w:rsidR="00807037" w:rsidRPr="00B46971">
        <w:rPr>
          <w:rFonts w:ascii="Times New Roman" w:hAnsi="Times New Roman"/>
          <w:szCs w:val="24"/>
        </w:rPr>
        <w:t>21</w:t>
      </w:r>
      <w:r w:rsidRPr="00B46971">
        <w:rPr>
          <w:rFonts w:ascii="Times New Roman" w:hAnsi="Times New Roman"/>
          <w:szCs w:val="24"/>
        </w:rPr>
        <w:t xml:space="preserve"> dni od doręczenia faktury płatniko</w:t>
      </w:r>
      <w:r w:rsidR="00807037" w:rsidRPr="00B46971">
        <w:rPr>
          <w:rFonts w:ascii="Times New Roman" w:hAnsi="Times New Roman"/>
          <w:szCs w:val="24"/>
        </w:rPr>
        <w:t>wi</w:t>
      </w:r>
      <w:r w:rsidRPr="00B46971">
        <w:rPr>
          <w:rFonts w:ascii="Times New Roman" w:hAnsi="Times New Roman"/>
          <w:szCs w:val="24"/>
        </w:rPr>
        <w:t xml:space="preserve">, </w:t>
      </w:r>
      <w:r w:rsidR="002A0548">
        <w:rPr>
          <w:rFonts w:ascii="Times New Roman" w:hAnsi="Times New Roman"/>
          <w:szCs w:val="24"/>
        </w:rPr>
        <w:br/>
      </w:r>
      <w:r w:rsidRPr="00B46971">
        <w:rPr>
          <w:rFonts w:ascii="Times New Roman" w:hAnsi="Times New Roman"/>
          <w:szCs w:val="24"/>
        </w:rPr>
        <w:t>o których mowa  w ust. 1</w:t>
      </w:r>
      <w:r w:rsidR="0016020D">
        <w:rPr>
          <w:rFonts w:ascii="Times New Roman" w:hAnsi="Times New Roman"/>
          <w:szCs w:val="24"/>
        </w:rPr>
        <w:t>1</w:t>
      </w:r>
      <w:r w:rsidRPr="00B46971">
        <w:rPr>
          <w:rFonts w:ascii="Times New Roman" w:hAnsi="Times New Roman"/>
          <w:szCs w:val="24"/>
        </w:rPr>
        <w:t xml:space="preserve">.     </w:t>
      </w:r>
    </w:p>
    <w:p w:rsidR="009673C2" w:rsidRDefault="009673C2" w:rsidP="00B46971">
      <w:pPr>
        <w:pStyle w:val="Akapitzlist"/>
        <w:numPr>
          <w:ilvl w:val="1"/>
          <w:numId w:val="5"/>
        </w:numPr>
        <w:tabs>
          <w:tab w:val="left" w:pos="851"/>
          <w:tab w:val="num" w:pos="1134"/>
        </w:tabs>
        <w:ind w:left="1134"/>
        <w:jc w:val="both"/>
        <w:rPr>
          <w:rFonts w:ascii="Times New Roman" w:hAnsi="Times New Roman"/>
          <w:szCs w:val="24"/>
        </w:rPr>
      </w:pPr>
      <w:r w:rsidRPr="00B46971">
        <w:rPr>
          <w:rFonts w:ascii="Times New Roman" w:hAnsi="Times New Roman"/>
          <w:szCs w:val="24"/>
        </w:rPr>
        <w:t>Uczniowie korzystający z dowozu w ramach niniejszej umowy podczas przejazdu do i ze szkoły winni posiadać</w:t>
      </w:r>
      <w:r w:rsidR="00B47D09" w:rsidRPr="00B46971">
        <w:rPr>
          <w:rFonts w:ascii="Times New Roman" w:hAnsi="Times New Roman"/>
          <w:szCs w:val="24"/>
        </w:rPr>
        <w:t xml:space="preserve"> i okazywać organom kontrolnym Wykonawcy</w:t>
      </w:r>
      <w:r w:rsidRPr="00B46971">
        <w:rPr>
          <w:rFonts w:ascii="Times New Roman" w:hAnsi="Times New Roman"/>
          <w:szCs w:val="24"/>
        </w:rPr>
        <w:t xml:space="preserve"> ważną legitymację szkolną i ważny dokument uprawniający do przewozu.</w:t>
      </w:r>
    </w:p>
    <w:p w:rsidR="00254788" w:rsidRPr="003B2DA0" w:rsidRDefault="00254788" w:rsidP="00D90DE9">
      <w:pPr>
        <w:pStyle w:val="Akapitzlist"/>
        <w:numPr>
          <w:ilvl w:val="1"/>
          <w:numId w:val="5"/>
        </w:numPr>
        <w:tabs>
          <w:tab w:val="clear" w:pos="1070"/>
          <w:tab w:val="left" w:pos="1134"/>
        </w:tabs>
        <w:ind w:left="1134"/>
        <w:jc w:val="both"/>
        <w:rPr>
          <w:rFonts w:ascii="Times New Roman" w:hAnsi="Times New Roman"/>
          <w:szCs w:val="24"/>
        </w:rPr>
      </w:pPr>
      <w:r w:rsidRPr="00C20D9D">
        <w:rPr>
          <w:rFonts w:ascii="Times New Roman" w:hAnsi="Times New Roman"/>
          <w:b/>
        </w:rPr>
        <w:t xml:space="preserve">Płatnikiem wynagrodzenia za wykonanie przedmiotu umowy będą placówki oświatowe, do których </w:t>
      </w:r>
      <w:r w:rsidRPr="003B2DA0">
        <w:rPr>
          <w:rFonts w:ascii="Times New Roman" w:hAnsi="Times New Roman"/>
          <w:b/>
        </w:rPr>
        <w:t>realizowany jest dowóz, tj</w:t>
      </w:r>
      <w:r w:rsidR="00E314B4" w:rsidRPr="003B2DA0">
        <w:rPr>
          <w:rFonts w:ascii="Times New Roman" w:hAnsi="Times New Roman"/>
          <w:b/>
        </w:rPr>
        <w:t>.</w:t>
      </w:r>
      <w:r w:rsidRPr="003B2DA0">
        <w:rPr>
          <w:rFonts w:ascii="Times New Roman" w:hAnsi="Times New Roman"/>
          <w:b/>
        </w:rPr>
        <w:t xml:space="preserve">: </w:t>
      </w:r>
    </w:p>
    <w:p w:rsidR="00254788" w:rsidRPr="003B2DA0" w:rsidRDefault="00254788" w:rsidP="00C20D9D">
      <w:pPr>
        <w:pStyle w:val="Akapitzlist"/>
        <w:numPr>
          <w:ilvl w:val="0"/>
          <w:numId w:val="19"/>
        </w:numPr>
        <w:ind w:left="1418"/>
        <w:jc w:val="both"/>
        <w:rPr>
          <w:rFonts w:ascii="Times New Roman" w:hAnsi="Times New Roman"/>
          <w:szCs w:val="24"/>
        </w:rPr>
      </w:pPr>
      <w:r w:rsidRPr="003B2DA0">
        <w:rPr>
          <w:rFonts w:ascii="Times New Roman" w:hAnsi="Times New Roman"/>
          <w:bCs/>
          <w:szCs w:val="24"/>
        </w:rPr>
        <w:t>Szkoła Podstawowa im. J. Pawlikowskiego w Rozprzy, ul. Szkolna 1,</w:t>
      </w:r>
      <w:r w:rsidRPr="003B2DA0">
        <w:rPr>
          <w:rFonts w:ascii="Times New Roman" w:hAnsi="Times New Roman"/>
          <w:bCs/>
          <w:szCs w:val="24"/>
        </w:rPr>
        <w:br/>
        <w:t xml:space="preserve">97 – 340 Rozprza, NIP </w:t>
      </w:r>
      <w:r w:rsidR="003B2DA0" w:rsidRPr="003B2DA0">
        <w:rPr>
          <w:rFonts w:ascii="Times New Roman" w:hAnsi="Times New Roman"/>
        </w:rPr>
        <w:t>771-26-54-285</w:t>
      </w:r>
    </w:p>
    <w:p w:rsidR="00254788" w:rsidRPr="003B2DA0" w:rsidRDefault="00254788" w:rsidP="00C20D9D">
      <w:pPr>
        <w:pStyle w:val="Akapitzlist"/>
        <w:numPr>
          <w:ilvl w:val="0"/>
          <w:numId w:val="19"/>
        </w:numPr>
        <w:ind w:left="1418"/>
        <w:jc w:val="both"/>
        <w:rPr>
          <w:rFonts w:ascii="Times New Roman" w:hAnsi="Times New Roman"/>
          <w:szCs w:val="24"/>
        </w:rPr>
      </w:pPr>
      <w:r w:rsidRPr="003B2DA0">
        <w:rPr>
          <w:rFonts w:ascii="Times New Roman" w:hAnsi="Times New Roman"/>
          <w:bCs/>
          <w:szCs w:val="24"/>
        </w:rPr>
        <w:t>Szkoła Podstawowa im. Św. Mikołaja w Mierzynie,</w:t>
      </w:r>
      <w:r w:rsidR="00C20D9D" w:rsidRPr="003B2DA0">
        <w:rPr>
          <w:rFonts w:ascii="Times New Roman" w:hAnsi="Times New Roman"/>
          <w:bCs/>
          <w:szCs w:val="24"/>
        </w:rPr>
        <w:t xml:space="preserve"> Mierzyn 134,</w:t>
      </w:r>
      <w:r w:rsidR="00C20D9D" w:rsidRPr="003B2DA0">
        <w:rPr>
          <w:rFonts w:ascii="Times New Roman" w:hAnsi="Times New Roman"/>
          <w:bCs/>
          <w:szCs w:val="24"/>
        </w:rPr>
        <w:br/>
        <w:t xml:space="preserve">97 – 340 Rozprza, NIP </w:t>
      </w:r>
      <w:r w:rsidR="003B2DA0" w:rsidRPr="003B2DA0">
        <w:rPr>
          <w:rFonts w:ascii="Times New Roman" w:hAnsi="Times New Roman"/>
        </w:rPr>
        <w:t>771-25-36-752</w:t>
      </w:r>
    </w:p>
    <w:p w:rsidR="00254788" w:rsidRPr="003B2DA0" w:rsidRDefault="00254788" w:rsidP="003B2DA0">
      <w:pPr>
        <w:pStyle w:val="Akapitzlist"/>
        <w:numPr>
          <w:ilvl w:val="0"/>
          <w:numId w:val="19"/>
        </w:numPr>
        <w:ind w:left="1418"/>
        <w:jc w:val="both"/>
        <w:rPr>
          <w:rFonts w:ascii="Times New Roman" w:hAnsi="Times New Roman"/>
          <w:szCs w:val="24"/>
        </w:rPr>
      </w:pPr>
      <w:r w:rsidRPr="003B2DA0">
        <w:rPr>
          <w:rFonts w:ascii="Times New Roman" w:hAnsi="Times New Roman"/>
          <w:bCs/>
          <w:szCs w:val="24"/>
        </w:rPr>
        <w:t xml:space="preserve">Szkoła Podstawowa im. </w:t>
      </w:r>
      <w:r w:rsidR="00F34987" w:rsidRPr="003B2DA0">
        <w:rPr>
          <w:rFonts w:ascii="Times New Roman" w:hAnsi="Times New Roman"/>
          <w:bCs/>
          <w:szCs w:val="24"/>
        </w:rPr>
        <w:t>ppłk</w:t>
      </w:r>
      <w:r w:rsidRPr="003B2DA0">
        <w:rPr>
          <w:rFonts w:ascii="Times New Roman" w:hAnsi="Times New Roman"/>
          <w:bCs/>
          <w:szCs w:val="24"/>
        </w:rPr>
        <w:t xml:space="preserve"> St. Sienkiewicza w Milejowie,</w:t>
      </w:r>
      <w:r w:rsidR="00C20D9D" w:rsidRPr="003B2DA0">
        <w:rPr>
          <w:rFonts w:ascii="Times New Roman" w:hAnsi="Times New Roman"/>
          <w:bCs/>
          <w:szCs w:val="24"/>
        </w:rPr>
        <w:t xml:space="preserve"> Milejów ul. Szkolna 12, 97 – 340 Rozprza, NIP </w:t>
      </w:r>
      <w:r w:rsidR="003B2DA0" w:rsidRPr="003B2DA0">
        <w:rPr>
          <w:rFonts w:ascii="Times New Roman" w:hAnsi="Times New Roman"/>
        </w:rPr>
        <w:t>771-25-36-812</w:t>
      </w:r>
    </w:p>
    <w:p w:rsidR="00254788" w:rsidRPr="003B2DA0" w:rsidRDefault="00254788" w:rsidP="00C20D9D">
      <w:pPr>
        <w:pStyle w:val="Akapitzlist"/>
        <w:numPr>
          <w:ilvl w:val="0"/>
          <w:numId w:val="19"/>
        </w:numPr>
        <w:ind w:left="1418"/>
        <w:jc w:val="both"/>
        <w:rPr>
          <w:rFonts w:ascii="Times New Roman" w:hAnsi="Times New Roman"/>
          <w:szCs w:val="24"/>
        </w:rPr>
      </w:pPr>
      <w:r w:rsidRPr="003B2DA0">
        <w:rPr>
          <w:rFonts w:ascii="Times New Roman" w:hAnsi="Times New Roman"/>
          <w:bCs/>
          <w:szCs w:val="24"/>
        </w:rPr>
        <w:t>Zespołu Szkolno – Gimnazjalnego w Niechcicach,</w:t>
      </w:r>
      <w:r w:rsidR="00C20D9D" w:rsidRPr="003B2DA0">
        <w:rPr>
          <w:rFonts w:ascii="Times New Roman" w:hAnsi="Times New Roman"/>
          <w:bCs/>
          <w:szCs w:val="24"/>
        </w:rPr>
        <w:t xml:space="preserve"> ul. Częstochowska 27,</w:t>
      </w:r>
      <w:r w:rsidR="00C20D9D" w:rsidRPr="003B2DA0">
        <w:rPr>
          <w:rFonts w:ascii="Times New Roman" w:hAnsi="Times New Roman"/>
          <w:bCs/>
          <w:szCs w:val="24"/>
        </w:rPr>
        <w:br/>
        <w:t xml:space="preserve">97 – 340 Rozprza, NIP </w:t>
      </w:r>
      <w:r w:rsidR="003B2DA0" w:rsidRPr="003B2DA0">
        <w:rPr>
          <w:rFonts w:ascii="Times New Roman" w:hAnsi="Times New Roman"/>
        </w:rPr>
        <w:t>771-25-39-093</w:t>
      </w:r>
      <w:r w:rsidR="00C20D9D" w:rsidRPr="003B2DA0">
        <w:rPr>
          <w:rFonts w:ascii="Times New Roman" w:hAnsi="Times New Roman"/>
          <w:bCs/>
          <w:szCs w:val="24"/>
        </w:rPr>
        <w:t xml:space="preserve">  </w:t>
      </w:r>
    </w:p>
    <w:p w:rsidR="00254788" w:rsidRPr="003B2DA0" w:rsidRDefault="00254788" w:rsidP="00C20D9D">
      <w:pPr>
        <w:pStyle w:val="Akapitzlist"/>
        <w:numPr>
          <w:ilvl w:val="0"/>
          <w:numId w:val="19"/>
        </w:numPr>
        <w:ind w:left="1418"/>
        <w:jc w:val="both"/>
        <w:rPr>
          <w:rFonts w:ascii="Times New Roman" w:hAnsi="Times New Roman"/>
          <w:szCs w:val="24"/>
        </w:rPr>
      </w:pPr>
      <w:r w:rsidRPr="003B2DA0">
        <w:rPr>
          <w:rFonts w:ascii="Times New Roman" w:hAnsi="Times New Roman"/>
          <w:bCs/>
          <w:szCs w:val="24"/>
        </w:rPr>
        <w:t>Gimnazjum im. Jana Pawła II w Rozprzy, ul. Sportowa 12 A, 97 – 340 Rozprza, NIP 771-26-54-279.</w:t>
      </w:r>
    </w:p>
    <w:p w:rsidR="003B2DA0" w:rsidRPr="003B2DA0" w:rsidRDefault="003B2DA0" w:rsidP="00C20D9D">
      <w:pPr>
        <w:pStyle w:val="Akapitzlist"/>
        <w:numPr>
          <w:ilvl w:val="0"/>
          <w:numId w:val="19"/>
        </w:numPr>
        <w:ind w:left="1418"/>
        <w:jc w:val="both"/>
        <w:rPr>
          <w:rFonts w:ascii="Times New Roman" w:hAnsi="Times New Roman"/>
          <w:bCs/>
          <w:szCs w:val="24"/>
        </w:rPr>
      </w:pPr>
      <w:r w:rsidRPr="003B2DA0">
        <w:rPr>
          <w:rFonts w:ascii="Times New Roman" w:hAnsi="Times New Roman"/>
          <w:bCs/>
          <w:szCs w:val="24"/>
        </w:rPr>
        <w:lastRenderedPageBreak/>
        <w:t>Ośrodek Szkolno Wychowawczy w Piotrkowie Trybunalskim, Aleje 3 - go Maja 28/32, 97-300 Piotrków Tryb. NIP………………………</w:t>
      </w:r>
    </w:p>
    <w:p w:rsidR="00D90DE9" w:rsidRPr="004B258F" w:rsidRDefault="00D90DE9" w:rsidP="00D90DE9">
      <w:pPr>
        <w:pStyle w:val="Akapitzlist"/>
        <w:numPr>
          <w:ilvl w:val="1"/>
          <w:numId w:val="5"/>
        </w:numPr>
        <w:jc w:val="both"/>
        <w:rPr>
          <w:rFonts w:ascii="Times New Roman" w:hAnsi="Times New Roman"/>
          <w:szCs w:val="24"/>
        </w:rPr>
      </w:pPr>
      <w:r w:rsidRPr="004B258F">
        <w:rPr>
          <w:rFonts w:ascii="Times New Roman" w:hAnsi="Times New Roman"/>
          <w:szCs w:val="24"/>
        </w:rPr>
        <w:t>Wykonawca nie może dokonywać cesji wierzytelności wynikającej z niniejszej umowy bez zgody Zamawiającego.</w:t>
      </w:r>
    </w:p>
    <w:p w:rsidR="00254788" w:rsidRPr="00C20D9D" w:rsidRDefault="00254788" w:rsidP="00254788">
      <w:pPr>
        <w:pStyle w:val="Akapitzlist"/>
        <w:tabs>
          <w:tab w:val="left" w:pos="851"/>
        </w:tabs>
        <w:ind w:left="1134"/>
        <w:jc w:val="both"/>
        <w:rPr>
          <w:rFonts w:ascii="Times New Roman" w:hAnsi="Times New Roman"/>
          <w:szCs w:val="24"/>
        </w:rPr>
      </w:pPr>
    </w:p>
    <w:p w:rsidR="009673C2" w:rsidRPr="007E67EF" w:rsidRDefault="009673C2" w:rsidP="00396951">
      <w:pPr>
        <w:rPr>
          <w:rFonts w:ascii="Times New Roman" w:hAnsi="Times New Roman"/>
          <w:szCs w:val="24"/>
        </w:rPr>
      </w:pPr>
      <w:r w:rsidRPr="00C20D9D">
        <w:rPr>
          <w:rFonts w:ascii="Times New Roman" w:hAnsi="Times New Roman"/>
          <w:b/>
          <w:szCs w:val="24"/>
        </w:rPr>
        <w:t xml:space="preserve">§ </w:t>
      </w:r>
      <w:r w:rsidR="00396951" w:rsidRPr="00C20D9D">
        <w:rPr>
          <w:rFonts w:ascii="Times New Roman" w:hAnsi="Times New Roman"/>
          <w:b/>
          <w:szCs w:val="24"/>
        </w:rPr>
        <w:t>6</w:t>
      </w:r>
      <w:r w:rsidRPr="00C20D9D">
        <w:rPr>
          <w:rFonts w:ascii="Times New Roman" w:hAnsi="Times New Roman"/>
          <w:szCs w:val="24"/>
        </w:rPr>
        <w:t>.</w:t>
      </w:r>
      <w:r w:rsidR="00396951" w:rsidRPr="00C20D9D">
        <w:rPr>
          <w:rFonts w:ascii="Times New Roman" w:hAnsi="Times New Roman"/>
          <w:szCs w:val="24"/>
        </w:rPr>
        <w:t xml:space="preserve"> 1. </w:t>
      </w:r>
      <w:r w:rsidRPr="00C20D9D">
        <w:rPr>
          <w:rFonts w:ascii="Times New Roman" w:hAnsi="Times New Roman"/>
          <w:szCs w:val="24"/>
        </w:rPr>
        <w:t>Zmiany umowy wymagają</w:t>
      </w:r>
      <w:r w:rsidRPr="007E67EF">
        <w:rPr>
          <w:rFonts w:ascii="Times New Roman" w:hAnsi="Times New Roman"/>
          <w:szCs w:val="24"/>
        </w:rPr>
        <w:t xml:space="preserve"> formy pisemnej</w:t>
      </w:r>
      <w:r w:rsidR="00CD48D0">
        <w:rPr>
          <w:rFonts w:ascii="Times New Roman" w:hAnsi="Times New Roman"/>
          <w:szCs w:val="24"/>
        </w:rPr>
        <w:t>, z zastrzeżeniem art. 144 ustawy Prawo zamówień publicznych</w:t>
      </w:r>
      <w:r w:rsidRPr="007E67EF">
        <w:rPr>
          <w:rFonts w:ascii="Times New Roman" w:hAnsi="Times New Roman"/>
          <w:szCs w:val="24"/>
        </w:rPr>
        <w:t>.</w:t>
      </w:r>
    </w:p>
    <w:p w:rsidR="009673C2" w:rsidRPr="007E67EF" w:rsidRDefault="009673C2" w:rsidP="009673C2">
      <w:pPr>
        <w:rPr>
          <w:rFonts w:ascii="Times New Roman" w:hAnsi="Times New Roman"/>
          <w:szCs w:val="24"/>
        </w:rPr>
      </w:pPr>
    </w:p>
    <w:p w:rsidR="009673C2" w:rsidRPr="007E67EF" w:rsidRDefault="009673C2" w:rsidP="005F3DDA">
      <w:pPr>
        <w:jc w:val="both"/>
        <w:rPr>
          <w:rFonts w:ascii="Times New Roman" w:hAnsi="Times New Roman"/>
          <w:szCs w:val="24"/>
        </w:rPr>
      </w:pPr>
      <w:r w:rsidRPr="00396951">
        <w:rPr>
          <w:rFonts w:ascii="Times New Roman" w:hAnsi="Times New Roman"/>
          <w:b/>
          <w:szCs w:val="24"/>
        </w:rPr>
        <w:t xml:space="preserve">§ </w:t>
      </w:r>
      <w:r w:rsidR="00396951" w:rsidRPr="00396951">
        <w:rPr>
          <w:rFonts w:ascii="Times New Roman" w:hAnsi="Times New Roman"/>
          <w:b/>
          <w:szCs w:val="24"/>
        </w:rPr>
        <w:t>7</w:t>
      </w:r>
      <w:r w:rsidR="00396951">
        <w:rPr>
          <w:rFonts w:ascii="Times New Roman" w:hAnsi="Times New Roman"/>
          <w:szCs w:val="24"/>
        </w:rPr>
        <w:t xml:space="preserve">. 1. </w:t>
      </w:r>
      <w:r w:rsidRPr="007E67EF">
        <w:rPr>
          <w:rFonts w:ascii="Times New Roman" w:hAnsi="Times New Roman"/>
          <w:szCs w:val="24"/>
        </w:rPr>
        <w:t>Wykonawca ponosi odpowiedzialność cywilną za szkody wynikłe z ruchu jego pojazdów oraz za wszelkie szkody, na które w wyniku wykonania lub nie wykonania usług przewozowych zostaną narażeni przewożeni uczniowie.</w:t>
      </w:r>
    </w:p>
    <w:p w:rsidR="000E0180" w:rsidRDefault="000E0180" w:rsidP="000E0180">
      <w:pPr>
        <w:jc w:val="both"/>
        <w:rPr>
          <w:rFonts w:ascii="Times New Roman" w:hAnsi="Times New Roman"/>
          <w:b/>
          <w:szCs w:val="24"/>
        </w:rPr>
      </w:pPr>
    </w:p>
    <w:p w:rsidR="000E0180" w:rsidRPr="000E0180" w:rsidRDefault="000E0180" w:rsidP="000E0180">
      <w:pPr>
        <w:jc w:val="both"/>
        <w:rPr>
          <w:rFonts w:ascii="Times New Roman" w:hAnsi="Times New Roman"/>
          <w:szCs w:val="24"/>
        </w:rPr>
      </w:pPr>
      <w:r w:rsidRPr="00396951">
        <w:rPr>
          <w:rFonts w:ascii="Times New Roman" w:hAnsi="Times New Roman"/>
          <w:b/>
          <w:szCs w:val="24"/>
        </w:rPr>
        <w:t xml:space="preserve">§ </w:t>
      </w:r>
      <w:r>
        <w:rPr>
          <w:rFonts w:ascii="Times New Roman" w:hAnsi="Times New Roman"/>
          <w:b/>
          <w:szCs w:val="24"/>
        </w:rPr>
        <w:t>8</w:t>
      </w:r>
      <w:r>
        <w:rPr>
          <w:rFonts w:ascii="Times New Roman" w:hAnsi="Times New Roman"/>
          <w:szCs w:val="24"/>
        </w:rPr>
        <w:t xml:space="preserve">. 1. </w:t>
      </w:r>
      <w:r w:rsidRPr="000E0180">
        <w:rPr>
          <w:rFonts w:ascii="Times New Roman" w:hAnsi="Times New Roman"/>
          <w:szCs w:val="24"/>
        </w:rPr>
        <w:t>W razie niewykonania lub nienależytego wykonania umowy strony zobowiązują się zapłacić kary umowne w następujących wypadkach i wysokościach:</w:t>
      </w:r>
    </w:p>
    <w:p w:rsidR="000E0180" w:rsidRPr="000E0180" w:rsidRDefault="000E0180" w:rsidP="000E018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0E0180">
        <w:rPr>
          <w:rFonts w:ascii="Times New Roman" w:hAnsi="Times New Roman"/>
          <w:szCs w:val="24"/>
        </w:rPr>
        <w:t>Wykonawca zapłaci Zamawiającemu kary umowne w wysokości 20 % wartości umownej określonej w §</w:t>
      </w:r>
      <w:r w:rsidR="00CD48D0">
        <w:rPr>
          <w:rFonts w:ascii="Times New Roman" w:hAnsi="Times New Roman"/>
          <w:szCs w:val="24"/>
        </w:rPr>
        <w:t>5</w:t>
      </w:r>
      <w:r w:rsidRPr="000E0180">
        <w:rPr>
          <w:rFonts w:ascii="Times New Roman" w:hAnsi="Times New Roman"/>
          <w:szCs w:val="24"/>
        </w:rPr>
        <w:t xml:space="preserve"> ust.</w:t>
      </w:r>
      <w:r w:rsidR="00CD48D0">
        <w:rPr>
          <w:rFonts w:ascii="Times New Roman" w:hAnsi="Times New Roman"/>
          <w:szCs w:val="24"/>
        </w:rPr>
        <w:t>3 lit. b</w:t>
      </w:r>
      <w:r w:rsidR="006923FA">
        <w:rPr>
          <w:rFonts w:ascii="Times New Roman" w:hAnsi="Times New Roman"/>
          <w:szCs w:val="24"/>
        </w:rPr>
        <w:t>)</w:t>
      </w:r>
      <w:r w:rsidRPr="000E0180">
        <w:rPr>
          <w:rFonts w:ascii="Times New Roman" w:hAnsi="Times New Roman"/>
          <w:szCs w:val="24"/>
        </w:rPr>
        <w:t>, gdy Zamawiający lub Wykonawca odstąpi od umowy z powodu okoliczności, za które odpowiada Wykonawca (nienależyte wykonywanie warunków umowy),</w:t>
      </w:r>
    </w:p>
    <w:p w:rsidR="000E0180" w:rsidRDefault="000E0180" w:rsidP="000E018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0E0180">
        <w:rPr>
          <w:rFonts w:ascii="Times New Roman" w:hAnsi="Times New Roman"/>
          <w:szCs w:val="24"/>
        </w:rPr>
        <w:t>Zamawiający zapłaci Wykonawcy kary umowne</w:t>
      </w:r>
      <w:r>
        <w:rPr>
          <w:rFonts w:ascii="Times New Roman" w:hAnsi="Times New Roman"/>
          <w:szCs w:val="24"/>
        </w:rPr>
        <w:t xml:space="preserve"> w wysokości </w:t>
      </w:r>
      <w:r w:rsidRPr="000E0180">
        <w:rPr>
          <w:rFonts w:ascii="Times New Roman" w:hAnsi="Times New Roman"/>
          <w:szCs w:val="24"/>
        </w:rPr>
        <w:t>20% wartości umownej określonej w §</w:t>
      </w:r>
      <w:r w:rsidR="00C32F8D">
        <w:rPr>
          <w:rFonts w:ascii="Times New Roman" w:hAnsi="Times New Roman"/>
          <w:szCs w:val="24"/>
        </w:rPr>
        <w:t>5</w:t>
      </w:r>
      <w:r w:rsidRPr="000E0180">
        <w:rPr>
          <w:rFonts w:ascii="Times New Roman" w:hAnsi="Times New Roman"/>
          <w:szCs w:val="24"/>
        </w:rPr>
        <w:t xml:space="preserve"> ust.</w:t>
      </w:r>
      <w:r w:rsidR="00C32F8D">
        <w:rPr>
          <w:rFonts w:ascii="Times New Roman" w:hAnsi="Times New Roman"/>
          <w:szCs w:val="24"/>
        </w:rPr>
        <w:t>3</w:t>
      </w:r>
      <w:r w:rsidRPr="000E0180">
        <w:rPr>
          <w:rFonts w:ascii="Times New Roman" w:hAnsi="Times New Roman"/>
          <w:szCs w:val="24"/>
        </w:rPr>
        <w:t xml:space="preserve"> </w:t>
      </w:r>
      <w:r w:rsidR="006923FA">
        <w:rPr>
          <w:rFonts w:ascii="Times New Roman" w:hAnsi="Times New Roman"/>
          <w:szCs w:val="24"/>
        </w:rPr>
        <w:t xml:space="preserve">lit. b) </w:t>
      </w:r>
      <w:r w:rsidRPr="000E0180">
        <w:rPr>
          <w:rFonts w:ascii="Times New Roman" w:hAnsi="Times New Roman"/>
          <w:szCs w:val="24"/>
        </w:rPr>
        <w:t xml:space="preserve">w razie odstąpienia przez </w:t>
      </w:r>
      <w:r w:rsidR="006923FA">
        <w:rPr>
          <w:rFonts w:ascii="Times New Roman" w:hAnsi="Times New Roman"/>
          <w:szCs w:val="24"/>
        </w:rPr>
        <w:t>W</w:t>
      </w:r>
      <w:r w:rsidRPr="000E0180">
        <w:rPr>
          <w:rFonts w:ascii="Times New Roman" w:hAnsi="Times New Roman"/>
          <w:szCs w:val="24"/>
        </w:rPr>
        <w:t>ykonawcę od umowy z powodu okoliczności, za które ponosi odpowiedzialność Zamawiający, z wyłączeniem sytuacji, o której mowa w §</w:t>
      </w:r>
      <w:r>
        <w:rPr>
          <w:rFonts w:ascii="Times New Roman" w:hAnsi="Times New Roman"/>
          <w:szCs w:val="24"/>
        </w:rPr>
        <w:t>9</w:t>
      </w:r>
      <w:r w:rsidRPr="000E0180">
        <w:rPr>
          <w:rFonts w:ascii="Times New Roman" w:hAnsi="Times New Roman"/>
          <w:szCs w:val="24"/>
        </w:rPr>
        <w:t xml:space="preserve"> ust.1.</w:t>
      </w:r>
    </w:p>
    <w:p w:rsidR="006923FA" w:rsidRDefault="006923FA" w:rsidP="006923FA">
      <w:pPr>
        <w:pStyle w:val="Akapitzlist"/>
        <w:numPr>
          <w:ilvl w:val="0"/>
          <w:numId w:val="31"/>
        </w:numPr>
        <w:spacing w:line="276" w:lineRule="auto"/>
        <w:ind w:left="709"/>
        <w:jc w:val="both"/>
        <w:rPr>
          <w:rFonts w:ascii="Times New Roman" w:hAnsi="Times New Roman"/>
          <w:szCs w:val="24"/>
        </w:rPr>
      </w:pPr>
      <w:r w:rsidRPr="006923FA">
        <w:rPr>
          <w:rFonts w:ascii="Times New Roman" w:hAnsi="Times New Roman"/>
          <w:szCs w:val="24"/>
        </w:rPr>
        <w:t>Należne kary umowne mogą zostać potrącone z wynagrodzenia należnego Wykonawcy.</w:t>
      </w:r>
    </w:p>
    <w:p w:rsidR="006923FA" w:rsidRPr="006923FA" w:rsidRDefault="006923FA" w:rsidP="006923FA">
      <w:pPr>
        <w:pStyle w:val="Akapitzlist"/>
        <w:numPr>
          <w:ilvl w:val="0"/>
          <w:numId w:val="31"/>
        </w:numPr>
        <w:spacing w:line="276" w:lineRule="auto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Zamawiający zastrzega sobie prawo </w:t>
      </w:r>
      <w:r w:rsidRPr="006923F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dochodzenia odszkodowania uzupełniającego na zasadach ogólnych wynikających z Kodeksu Cywilnego</w:t>
      </w:r>
      <w:r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.</w:t>
      </w:r>
      <w:r w:rsidRPr="006923FA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 </w:t>
      </w:r>
    </w:p>
    <w:p w:rsidR="006923FA" w:rsidRPr="006923FA" w:rsidRDefault="006923FA" w:rsidP="006923FA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0E0180" w:rsidRDefault="000E0180" w:rsidP="000E0180">
      <w:pPr>
        <w:spacing w:line="276" w:lineRule="auto"/>
        <w:jc w:val="both"/>
        <w:rPr>
          <w:rFonts w:ascii="Times New Roman" w:hAnsi="Times New Roman"/>
          <w:szCs w:val="24"/>
        </w:rPr>
      </w:pPr>
      <w:r w:rsidRPr="00396951">
        <w:rPr>
          <w:rFonts w:ascii="Times New Roman" w:hAnsi="Times New Roman"/>
          <w:b/>
          <w:szCs w:val="24"/>
        </w:rPr>
        <w:t xml:space="preserve">§ </w:t>
      </w:r>
      <w:r>
        <w:rPr>
          <w:rFonts w:ascii="Times New Roman" w:hAnsi="Times New Roman"/>
          <w:b/>
          <w:szCs w:val="24"/>
        </w:rPr>
        <w:t>9</w:t>
      </w:r>
      <w:r>
        <w:rPr>
          <w:rFonts w:ascii="Times New Roman" w:hAnsi="Times New Roman"/>
          <w:szCs w:val="24"/>
        </w:rPr>
        <w:t xml:space="preserve">. 1. </w:t>
      </w:r>
      <w:r w:rsidRPr="000E0180">
        <w:rPr>
          <w:rFonts w:ascii="Times New Roman" w:hAnsi="Times New Roman"/>
          <w:szCs w:val="24"/>
        </w:rPr>
        <w:t>W razie wystąpienia istotnej zmiany okoliczności powodującej, że wykonanie umowy nie leży w interesie publicznym, czego nie można było przewidzieć w chwili zawarcia umowy, Zamawiający może odstąpić od umowy.</w:t>
      </w:r>
    </w:p>
    <w:p w:rsidR="000E0180" w:rsidRPr="000E0180" w:rsidRDefault="000E0180" w:rsidP="000E018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0E0180">
        <w:rPr>
          <w:rFonts w:ascii="Times New Roman" w:hAnsi="Times New Roman"/>
          <w:szCs w:val="24"/>
        </w:rPr>
        <w:t>W takim wypadku Wykonawca może żądać jedynie wynagrodzenia należnego mu z tytułu wykonania części umowy.</w:t>
      </w:r>
    </w:p>
    <w:p w:rsidR="000E0180" w:rsidRDefault="000E0180" w:rsidP="000E018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Odstąpienie od umowy powinno nastąpić w formie pisemnej pod rygorem nieważności takiego oświadczenia i powinno zawierać uzasadnienie.</w:t>
      </w:r>
    </w:p>
    <w:p w:rsidR="00F34987" w:rsidRDefault="00F34987" w:rsidP="00F34987">
      <w:pPr>
        <w:jc w:val="both"/>
        <w:rPr>
          <w:rFonts w:ascii="Times New Roman" w:hAnsi="Times New Roman"/>
          <w:b/>
          <w:szCs w:val="24"/>
        </w:rPr>
      </w:pPr>
    </w:p>
    <w:p w:rsidR="00F34987" w:rsidRPr="00F34987" w:rsidRDefault="00F34987" w:rsidP="00F34987">
      <w:pPr>
        <w:jc w:val="both"/>
        <w:rPr>
          <w:rFonts w:ascii="Times New Roman" w:hAnsi="Times New Roman"/>
          <w:szCs w:val="24"/>
        </w:rPr>
      </w:pPr>
      <w:r w:rsidRPr="00396951">
        <w:rPr>
          <w:rFonts w:ascii="Times New Roman" w:hAnsi="Times New Roman"/>
          <w:b/>
          <w:szCs w:val="24"/>
        </w:rPr>
        <w:t xml:space="preserve">§ </w:t>
      </w:r>
      <w:r>
        <w:rPr>
          <w:rFonts w:ascii="Times New Roman" w:hAnsi="Times New Roman"/>
          <w:b/>
          <w:szCs w:val="24"/>
        </w:rPr>
        <w:t>10</w:t>
      </w:r>
      <w:r w:rsidRPr="00396951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F34987">
        <w:rPr>
          <w:rFonts w:ascii="Times New Roman" w:hAnsi="Times New Roman"/>
          <w:szCs w:val="24"/>
        </w:rPr>
        <w:t>Poza</w:t>
      </w:r>
      <w:r>
        <w:rPr>
          <w:rFonts w:ascii="Times New Roman" w:hAnsi="Times New Roman"/>
          <w:szCs w:val="24"/>
        </w:rPr>
        <w:t xml:space="preserve"> przypadkiem, o którym mowa w §9</w:t>
      </w:r>
      <w:r w:rsidRPr="00F34987">
        <w:rPr>
          <w:rFonts w:ascii="Times New Roman" w:hAnsi="Times New Roman"/>
          <w:szCs w:val="24"/>
        </w:rPr>
        <w:t>, stronom przysługuje prawo odstąpienia od umowy w następujących sytuacjach:</w:t>
      </w:r>
    </w:p>
    <w:p w:rsidR="00F34987" w:rsidRDefault="00F34987" w:rsidP="00F3498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Zamawiającemu przysługuje prawo odstąpienia od umowy, gdy:</w:t>
      </w:r>
    </w:p>
    <w:p w:rsidR="00F34987" w:rsidRDefault="00F34987" w:rsidP="00F3498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zostanie ogłoszona upadłość lub likwidacja firmy Wykonawcy,</w:t>
      </w:r>
    </w:p>
    <w:p w:rsidR="00F34987" w:rsidRDefault="00F34987" w:rsidP="00F3498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zostanie dokonane zajęcie majątku Wykonawcy,</w:t>
      </w:r>
    </w:p>
    <w:p w:rsidR="00F34987" w:rsidRDefault="00F34987" w:rsidP="00F3498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Wykonawca nie rozpoczął realizacji przedmiotu umowy bez uzasadnionych przyczyn oraz nie kontynuuje jej pomimo wezwania Zamawiającego złożonego na piśmie.</w:t>
      </w:r>
    </w:p>
    <w:p w:rsidR="00F34987" w:rsidRDefault="00F34987" w:rsidP="00F3498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Wykonawcy przysługuje prawo odstąpienia od umowy, jeżeli:</w:t>
      </w:r>
    </w:p>
    <w:p w:rsidR="00F34987" w:rsidRDefault="00F34987" w:rsidP="00F3498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Zamawiający nie wywiązuje się z obowiązku zapłaty faktur w terminie określonym w niniejszej umowie.</w:t>
      </w:r>
    </w:p>
    <w:p w:rsidR="009673C2" w:rsidRPr="007E67EF" w:rsidRDefault="009673C2" w:rsidP="009673C2">
      <w:pPr>
        <w:rPr>
          <w:rFonts w:ascii="Times New Roman" w:hAnsi="Times New Roman"/>
          <w:szCs w:val="24"/>
        </w:rPr>
      </w:pPr>
    </w:p>
    <w:p w:rsidR="009673C2" w:rsidRPr="007E67EF" w:rsidRDefault="009673C2" w:rsidP="005F3DDA">
      <w:pPr>
        <w:jc w:val="both"/>
        <w:rPr>
          <w:rFonts w:ascii="Times New Roman" w:hAnsi="Times New Roman"/>
          <w:szCs w:val="24"/>
        </w:rPr>
      </w:pPr>
      <w:r w:rsidRPr="00396951">
        <w:rPr>
          <w:rFonts w:ascii="Times New Roman" w:hAnsi="Times New Roman"/>
          <w:b/>
          <w:szCs w:val="24"/>
        </w:rPr>
        <w:lastRenderedPageBreak/>
        <w:t xml:space="preserve">§ </w:t>
      </w:r>
      <w:r w:rsidR="000E0180">
        <w:rPr>
          <w:rFonts w:ascii="Times New Roman" w:hAnsi="Times New Roman"/>
          <w:b/>
          <w:szCs w:val="24"/>
        </w:rPr>
        <w:t>1</w:t>
      </w:r>
      <w:r w:rsidR="00F34987">
        <w:rPr>
          <w:rFonts w:ascii="Times New Roman" w:hAnsi="Times New Roman"/>
          <w:b/>
          <w:szCs w:val="24"/>
        </w:rPr>
        <w:t>1</w:t>
      </w:r>
      <w:r w:rsidRPr="00396951">
        <w:rPr>
          <w:rFonts w:ascii="Times New Roman" w:hAnsi="Times New Roman"/>
          <w:b/>
          <w:szCs w:val="24"/>
        </w:rPr>
        <w:t>.</w:t>
      </w:r>
      <w:r w:rsidR="00396951">
        <w:rPr>
          <w:rFonts w:ascii="Times New Roman" w:hAnsi="Times New Roman"/>
          <w:szCs w:val="24"/>
        </w:rPr>
        <w:t xml:space="preserve"> 1. </w:t>
      </w:r>
      <w:r w:rsidRPr="007E67EF">
        <w:rPr>
          <w:rFonts w:ascii="Times New Roman" w:hAnsi="Times New Roman"/>
          <w:szCs w:val="24"/>
        </w:rPr>
        <w:t>W sprawach nie uregulowanych umową będą miały zastosowanie przepisy Kodeksu cywilnego</w:t>
      </w:r>
      <w:r w:rsidR="0049142E">
        <w:rPr>
          <w:rFonts w:ascii="Times New Roman" w:hAnsi="Times New Roman"/>
          <w:szCs w:val="24"/>
        </w:rPr>
        <w:t>,</w:t>
      </w:r>
      <w:r w:rsidRPr="007E67EF">
        <w:rPr>
          <w:rFonts w:ascii="Times New Roman" w:hAnsi="Times New Roman"/>
          <w:szCs w:val="24"/>
        </w:rPr>
        <w:t xml:space="preserve"> ustawy Prawo przewozowe (Dz.</w:t>
      </w:r>
      <w:r w:rsidR="005F4686" w:rsidRPr="007E67EF">
        <w:rPr>
          <w:rFonts w:ascii="Times New Roman" w:hAnsi="Times New Roman"/>
          <w:szCs w:val="24"/>
        </w:rPr>
        <w:t xml:space="preserve"> </w:t>
      </w:r>
      <w:r w:rsidRPr="007E67EF">
        <w:rPr>
          <w:rFonts w:ascii="Times New Roman" w:hAnsi="Times New Roman"/>
          <w:szCs w:val="24"/>
        </w:rPr>
        <w:t>U. z 1995r. Nr 119, poz. 575 z późn. zm.</w:t>
      </w:r>
      <w:r w:rsidR="005F4686" w:rsidRPr="007E67EF">
        <w:rPr>
          <w:rFonts w:ascii="Times New Roman" w:hAnsi="Times New Roman"/>
          <w:szCs w:val="24"/>
        </w:rPr>
        <w:t>)</w:t>
      </w:r>
      <w:r w:rsidRPr="007E67EF">
        <w:rPr>
          <w:rFonts w:ascii="Times New Roman" w:hAnsi="Times New Roman"/>
          <w:szCs w:val="24"/>
        </w:rPr>
        <w:t xml:space="preserve"> wraz z odpowiednimi przepisami wykonawczymi do tej ustawy</w:t>
      </w:r>
      <w:r w:rsidR="0049142E">
        <w:rPr>
          <w:rFonts w:ascii="Times New Roman" w:hAnsi="Times New Roman"/>
          <w:szCs w:val="24"/>
        </w:rPr>
        <w:t xml:space="preserve"> oraz ustawy Prawo zamówień publicznych.</w:t>
      </w:r>
      <w:r w:rsidRPr="007E67EF">
        <w:rPr>
          <w:rFonts w:ascii="Times New Roman" w:hAnsi="Times New Roman"/>
          <w:szCs w:val="24"/>
        </w:rPr>
        <w:t>.</w:t>
      </w:r>
    </w:p>
    <w:p w:rsidR="009673C2" w:rsidRPr="007E67EF" w:rsidRDefault="009673C2" w:rsidP="009673C2">
      <w:pPr>
        <w:jc w:val="center"/>
        <w:rPr>
          <w:rFonts w:ascii="Times New Roman" w:hAnsi="Times New Roman"/>
          <w:szCs w:val="24"/>
        </w:rPr>
      </w:pPr>
    </w:p>
    <w:p w:rsidR="009673C2" w:rsidRPr="00396951" w:rsidRDefault="009673C2" w:rsidP="00396951">
      <w:pPr>
        <w:jc w:val="both"/>
        <w:rPr>
          <w:rFonts w:ascii="Times New Roman" w:hAnsi="Times New Roman"/>
          <w:b/>
          <w:szCs w:val="24"/>
        </w:rPr>
      </w:pPr>
      <w:r w:rsidRPr="00396951">
        <w:rPr>
          <w:rFonts w:ascii="Times New Roman" w:hAnsi="Times New Roman"/>
          <w:b/>
          <w:szCs w:val="24"/>
        </w:rPr>
        <w:t xml:space="preserve">§ </w:t>
      </w:r>
      <w:r w:rsidR="000E0180">
        <w:rPr>
          <w:rFonts w:ascii="Times New Roman" w:hAnsi="Times New Roman"/>
          <w:b/>
          <w:szCs w:val="24"/>
        </w:rPr>
        <w:t>1</w:t>
      </w:r>
      <w:r w:rsidR="00F34987">
        <w:rPr>
          <w:rFonts w:ascii="Times New Roman" w:hAnsi="Times New Roman"/>
          <w:b/>
          <w:szCs w:val="24"/>
        </w:rPr>
        <w:t>2</w:t>
      </w:r>
      <w:r w:rsidRPr="00396951">
        <w:rPr>
          <w:rFonts w:ascii="Times New Roman" w:hAnsi="Times New Roman"/>
          <w:b/>
          <w:szCs w:val="24"/>
        </w:rPr>
        <w:t>.</w:t>
      </w:r>
      <w:r w:rsidR="00396951">
        <w:rPr>
          <w:rFonts w:ascii="Times New Roman" w:hAnsi="Times New Roman"/>
          <w:b/>
          <w:szCs w:val="24"/>
        </w:rPr>
        <w:t xml:space="preserve"> </w:t>
      </w:r>
      <w:r w:rsidR="00396951" w:rsidRPr="00396951">
        <w:rPr>
          <w:rFonts w:ascii="Times New Roman" w:hAnsi="Times New Roman"/>
          <w:szCs w:val="24"/>
        </w:rPr>
        <w:t>1.</w:t>
      </w:r>
      <w:r w:rsidR="00396951">
        <w:rPr>
          <w:rFonts w:ascii="Times New Roman" w:hAnsi="Times New Roman"/>
          <w:b/>
          <w:szCs w:val="24"/>
        </w:rPr>
        <w:t xml:space="preserve"> </w:t>
      </w:r>
      <w:r w:rsidRPr="007E67EF">
        <w:rPr>
          <w:rFonts w:ascii="Times New Roman" w:hAnsi="Times New Roman"/>
          <w:szCs w:val="24"/>
        </w:rPr>
        <w:t xml:space="preserve">Ewentualne spory wynikłe na tle realizacji niniejszej umowy </w:t>
      </w:r>
      <w:r w:rsidR="000B64BE">
        <w:rPr>
          <w:rFonts w:ascii="Times New Roman" w:hAnsi="Times New Roman"/>
          <w:szCs w:val="24"/>
        </w:rPr>
        <w:t xml:space="preserve">będzie </w:t>
      </w:r>
      <w:r w:rsidRPr="007E67EF">
        <w:rPr>
          <w:rFonts w:ascii="Times New Roman" w:hAnsi="Times New Roman"/>
          <w:szCs w:val="24"/>
        </w:rPr>
        <w:t>rozstrzyg</w:t>
      </w:r>
      <w:r w:rsidR="000B64BE">
        <w:rPr>
          <w:rFonts w:ascii="Times New Roman" w:hAnsi="Times New Roman"/>
          <w:szCs w:val="24"/>
        </w:rPr>
        <w:t>ał</w:t>
      </w:r>
      <w:r w:rsidRPr="007E67EF">
        <w:rPr>
          <w:rFonts w:ascii="Times New Roman" w:hAnsi="Times New Roman"/>
          <w:szCs w:val="24"/>
        </w:rPr>
        <w:t xml:space="preserve"> Sąd w </w:t>
      </w:r>
      <w:r w:rsidR="005F4686" w:rsidRPr="007E67EF">
        <w:rPr>
          <w:rFonts w:ascii="Times New Roman" w:hAnsi="Times New Roman"/>
          <w:szCs w:val="24"/>
        </w:rPr>
        <w:t>Piotrkowie Trybunalskim</w:t>
      </w:r>
      <w:r w:rsidRPr="007E67EF">
        <w:rPr>
          <w:rFonts w:ascii="Times New Roman" w:hAnsi="Times New Roman"/>
          <w:szCs w:val="24"/>
        </w:rPr>
        <w:t>.</w:t>
      </w:r>
    </w:p>
    <w:p w:rsidR="009673C2" w:rsidRPr="007E67EF" w:rsidRDefault="009673C2" w:rsidP="009673C2">
      <w:pPr>
        <w:rPr>
          <w:rFonts w:ascii="Times New Roman" w:hAnsi="Times New Roman"/>
          <w:szCs w:val="24"/>
        </w:rPr>
      </w:pPr>
    </w:p>
    <w:p w:rsidR="009673C2" w:rsidRPr="007E67EF" w:rsidRDefault="009673C2" w:rsidP="002A0548">
      <w:pPr>
        <w:jc w:val="both"/>
        <w:rPr>
          <w:rFonts w:ascii="Times New Roman" w:hAnsi="Times New Roman"/>
          <w:szCs w:val="24"/>
        </w:rPr>
      </w:pPr>
      <w:r w:rsidRPr="00396951">
        <w:rPr>
          <w:rFonts w:ascii="Times New Roman" w:hAnsi="Times New Roman"/>
          <w:b/>
          <w:szCs w:val="24"/>
        </w:rPr>
        <w:t>§ 1</w:t>
      </w:r>
      <w:r w:rsidR="00F34987">
        <w:rPr>
          <w:rFonts w:ascii="Times New Roman" w:hAnsi="Times New Roman"/>
          <w:b/>
          <w:szCs w:val="24"/>
        </w:rPr>
        <w:t>3</w:t>
      </w:r>
      <w:r w:rsidRPr="00396951">
        <w:rPr>
          <w:rFonts w:ascii="Times New Roman" w:hAnsi="Times New Roman"/>
          <w:b/>
          <w:szCs w:val="24"/>
        </w:rPr>
        <w:t>.</w:t>
      </w:r>
      <w:r w:rsidR="00396951">
        <w:rPr>
          <w:rFonts w:ascii="Times New Roman" w:hAnsi="Times New Roman"/>
          <w:szCs w:val="24"/>
        </w:rPr>
        <w:t xml:space="preserve"> 1. </w:t>
      </w:r>
      <w:r w:rsidRPr="007E67EF">
        <w:rPr>
          <w:rFonts w:ascii="Times New Roman" w:hAnsi="Times New Roman"/>
          <w:szCs w:val="24"/>
        </w:rPr>
        <w:t>Umowę sporządzono w trzech jednobrzmiących egzemplarzach, każdy na pra</w:t>
      </w:r>
      <w:r w:rsidR="005F4686" w:rsidRPr="007E67EF">
        <w:rPr>
          <w:rFonts w:ascii="Times New Roman" w:hAnsi="Times New Roman"/>
          <w:szCs w:val="24"/>
        </w:rPr>
        <w:t>wach oryginału z przeznaczeniem</w:t>
      </w:r>
      <w:r w:rsidRPr="007E67EF">
        <w:rPr>
          <w:rFonts w:ascii="Times New Roman" w:hAnsi="Times New Roman"/>
          <w:szCs w:val="24"/>
        </w:rPr>
        <w:t>: dwa egzemplarze dla Zamawiającego i jeden egzemplarz dla Wykonawcy.</w:t>
      </w:r>
    </w:p>
    <w:p w:rsidR="009673C2" w:rsidRPr="007E67EF" w:rsidRDefault="009673C2" w:rsidP="009673C2">
      <w:pPr>
        <w:rPr>
          <w:rFonts w:ascii="Times New Roman" w:hAnsi="Times New Roman"/>
          <w:szCs w:val="24"/>
        </w:rPr>
      </w:pPr>
    </w:p>
    <w:p w:rsidR="009673C2" w:rsidRPr="007E67EF" w:rsidRDefault="009673C2" w:rsidP="009673C2">
      <w:pPr>
        <w:jc w:val="both"/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szCs w:val="24"/>
        </w:rPr>
        <w:t>Załączniki:</w:t>
      </w:r>
    </w:p>
    <w:p w:rsidR="009673C2" w:rsidRPr="007E67EF" w:rsidRDefault="009673C2" w:rsidP="009673C2">
      <w:pPr>
        <w:jc w:val="both"/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szCs w:val="24"/>
        </w:rPr>
        <w:t xml:space="preserve">1. </w:t>
      </w:r>
      <w:r w:rsidR="00396951">
        <w:rPr>
          <w:rFonts w:ascii="Times New Roman" w:hAnsi="Times New Roman"/>
          <w:szCs w:val="24"/>
        </w:rPr>
        <w:t>Harmonogram dowozu dzieci.</w:t>
      </w:r>
    </w:p>
    <w:p w:rsidR="009673C2" w:rsidRPr="007E67EF" w:rsidRDefault="009673C2" w:rsidP="009673C2">
      <w:pPr>
        <w:rPr>
          <w:rFonts w:ascii="Times New Roman" w:hAnsi="Times New Roman"/>
          <w:szCs w:val="24"/>
        </w:rPr>
      </w:pPr>
    </w:p>
    <w:p w:rsidR="009673C2" w:rsidRPr="007E67EF" w:rsidRDefault="009673C2" w:rsidP="009673C2">
      <w:pPr>
        <w:rPr>
          <w:rFonts w:ascii="Times New Roman" w:hAnsi="Times New Roman"/>
          <w:szCs w:val="24"/>
        </w:rPr>
      </w:pPr>
    </w:p>
    <w:p w:rsidR="009673C2" w:rsidRPr="007E67EF" w:rsidRDefault="009673C2" w:rsidP="009673C2">
      <w:pPr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szCs w:val="24"/>
        </w:rPr>
        <w:t>WYKONAWCA:</w:t>
      </w:r>
      <w:r w:rsidRPr="007E67EF">
        <w:rPr>
          <w:rFonts w:ascii="Times New Roman" w:hAnsi="Times New Roman"/>
          <w:szCs w:val="24"/>
        </w:rPr>
        <w:tab/>
      </w:r>
      <w:r w:rsidRPr="007E67EF">
        <w:rPr>
          <w:rFonts w:ascii="Times New Roman" w:hAnsi="Times New Roman"/>
          <w:szCs w:val="24"/>
        </w:rPr>
        <w:tab/>
      </w:r>
      <w:r w:rsidRPr="007E67EF">
        <w:rPr>
          <w:rFonts w:ascii="Times New Roman" w:hAnsi="Times New Roman"/>
          <w:szCs w:val="24"/>
        </w:rPr>
        <w:tab/>
      </w:r>
      <w:r w:rsidRPr="007E67EF">
        <w:rPr>
          <w:rFonts w:ascii="Times New Roman" w:hAnsi="Times New Roman"/>
          <w:szCs w:val="24"/>
        </w:rPr>
        <w:tab/>
      </w:r>
      <w:r w:rsidRPr="007E67EF">
        <w:rPr>
          <w:rFonts w:ascii="Times New Roman" w:hAnsi="Times New Roman"/>
          <w:szCs w:val="24"/>
        </w:rPr>
        <w:tab/>
      </w:r>
      <w:r w:rsidRPr="007E67EF">
        <w:rPr>
          <w:rFonts w:ascii="Times New Roman" w:hAnsi="Times New Roman"/>
          <w:szCs w:val="24"/>
        </w:rPr>
        <w:tab/>
        <w:t xml:space="preserve">          ZAMAWIAJĄCY:</w:t>
      </w:r>
    </w:p>
    <w:p w:rsidR="009673C2" w:rsidRPr="007E67EF" w:rsidRDefault="009673C2" w:rsidP="009673C2">
      <w:pPr>
        <w:rPr>
          <w:rFonts w:ascii="Times New Roman" w:hAnsi="Times New Roman"/>
          <w:szCs w:val="24"/>
        </w:rPr>
      </w:pPr>
    </w:p>
    <w:p w:rsidR="009673C2" w:rsidRPr="007E67EF" w:rsidRDefault="009673C2" w:rsidP="009673C2">
      <w:pPr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szCs w:val="24"/>
        </w:rPr>
        <w:t>............................</w:t>
      </w:r>
      <w:r w:rsidRPr="007E67EF">
        <w:rPr>
          <w:rFonts w:ascii="Times New Roman" w:hAnsi="Times New Roman"/>
          <w:szCs w:val="24"/>
        </w:rPr>
        <w:tab/>
      </w:r>
      <w:r w:rsidRPr="007E67EF">
        <w:rPr>
          <w:rFonts w:ascii="Times New Roman" w:hAnsi="Times New Roman"/>
          <w:szCs w:val="24"/>
        </w:rPr>
        <w:tab/>
      </w:r>
      <w:r w:rsidRPr="007E67EF">
        <w:rPr>
          <w:rFonts w:ascii="Times New Roman" w:hAnsi="Times New Roman"/>
          <w:szCs w:val="24"/>
        </w:rPr>
        <w:tab/>
      </w:r>
      <w:r w:rsidRPr="007E67EF">
        <w:rPr>
          <w:rFonts w:ascii="Times New Roman" w:hAnsi="Times New Roman"/>
          <w:szCs w:val="24"/>
        </w:rPr>
        <w:tab/>
      </w:r>
      <w:r w:rsidRPr="007E67EF">
        <w:rPr>
          <w:rFonts w:ascii="Times New Roman" w:hAnsi="Times New Roman"/>
          <w:szCs w:val="24"/>
        </w:rPr>
        <w:tab/>
      </w:r>
      <w:r w:rsidRPr="007E67EF">
        <w:rPr>
          <w:rFonts w:ascii="Times New Roman" w:hAnsi="Times New Roman"/>
          <w:szCs w:val="24"/>
        </w:rPr>
        <w:tab/>
      </w:r>
      <w:r w:rsidRPr="007E67EF">
        <w:rPr>
          <w:rFonts w:ascii="Times New Roman" w:hAnsi="Times New Roman"/>
          <w:szCs w:val="24"/>
        </w:rPr>
        <w:tab/>
        <w:t>...............................</w:t>
      </w:r>
    </w:p>
    <w:p w:rsidR="009673C2" w:rsidRDefault="009673C2" w:rsidP="009673C2">
      <w:pPr>
        <w:rPr>
          <w:rFonts w:ascii="Times New Roman" w:hAnsi="Times New Roman"/>
          <w:szCs w:val="24"/>
        </w:rPr>
      </w:pPr>
    </w:p>
    <w:p w:rsidR="000E0180" w:rsidRDefault="000E0180" w:rsidP="009673C2">
      <w:pPr>
        <w:rPr>
          <w:rFonts w:ascii="Times New Roman" w:hAnsi="Times New Roman"/>
          <w:szCs w:val="24"/>
        </w:rPr>
      </w:pPr>
    </w:p>
    <w:p w:rsidR="000E0180" w:rsidRDefault="000E0180" w:rsidP="009673C2">
      <w:pPr>
        <w:rPr>
          <w:rFonts w:ascii="Times New Roman" w:hAnsi="Times New Roman"/>
          <w:szCs w:val="24"/>
        </w:rPr>
      </w:pPr>
    </w:p>
    <w:p w:rsidR="000E0180" w:rsidRDefault="000E0180" w:rsidP="009673C2">
      <w:pPr>
        <w:rPr>
          <w:rFonts w:ascii="Times New Roman" w:hAnsi="Times New Roman"/>
          <w:szCs w:val="24"/>
        </w:rPr>
      </w:pPr>
    </w:p>
    <w:p w:rsidR="000E0180" w:rsidRDefault="000E0180" w:rsidP="009673C2">
      <w:pPr>
        <w:rPr>
          <w:rFonts w:ascii="Times New Roman" w:hAnsi="Times New Roman"/>
          <w:szCs w:val="24"/>
        </w:rPr>
      </w:pPr>
    </w:p>
    <w:p w:rsidR="000E0180" w:rsidRDefault="000E0180" w:rsidP="009673C2">
      <w:pPr>
        <w:rPr>
          <w:rFonts w:ascii="Times New Roman" w:hAnsi="Times New Roman"/>
          <w:szCs w:val="24"/>
        </w:rPr>
      </w:pPr>
    </w:p>
    <w:p w:rsidR="000E0180" w:rsidRDefault="000E0180" w:rsidP="009673C2">
      <w:pPr>
        <w:rPr>
          <w:rFonts w:ascii="Times New Roman" w:hAnsi="Times New Roman"/>
          <w:szCs w:val="24"/>
        </w:rPr>
      </w:pPr>
    </w:p>
    <w:p w:rsidR="000E0180" w:rsidRDefault="000E0180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F34987" w:rsidRDefault="00F34987" w:rsidP="009673C2">
      <w:pPr>
        <w:rPr>
          <w:rFonts w:ascii="Times New Roman" w:hAnsi="Times New Roman"/>
          <w:szCs w:val="24"/>
        </w:rPr>
      </w:pPr>
    </w:p>
    <w:p w:rsidR="000E0180" w:rsidRDefault="000E0180" w:rsidP="009673C2">
      <w:pPr>
        <w:rPr>
          <w:rFonts w:ascii="Times New Roman" w:hAnsi="Times New Roman"/>
          <w:szCs w:val="24"/>
        </w:rPr>
      </w:pPr>
    </w:p>
    <w:p w:rsidR="00C62869" w:rsidRPr="007E67EF" w:rsidRDefault="00C62869" w:rsidP="00396951">
      <w:pPr>
        <w:ind w:left="6372"/>
        <w:rPr>
          <w:rFonts w:ascii="Times New Roman" w:hAnsi="Times New Roman"/>
          <w:szCs w:val="24"/>
        </w:rPr>
      </w:pPr>
      <w:r w:rsidRPr="007E67EF">
        <w:rPr>
          <w:rFonts w:ascii="Times New Roman" w:hAnsi="Times New Roman"/>
          <w:szCs w:val="24"/>
        </w:rPr>
        <w:t>Załącznik nr 1</w:t>
      </w:r>
      <w:r w:rsidR="00396951">
        <w:rPr>
          <w:rFonts w:ascii="Times New Roman" w:hAnsi="Times New Roman"/>
          <w:szCs w:val="24"/>
        </w:rPr>
        <w:t xml:space="preserve"> </w:t>
      </w:r>
      <w:r w:rsidR="00396951">
        <w:rPr>
          <w:rFonts w:ascii="Times New Roman" w:hAnsi="Times New Roman"/>
          <w:szCs w:val="24"/>
        </w:rPr>
        <w:br/>
        <w:t xml:space="preserve">do umowy nr ……….. </w:t>
      </w:r>
      <w:r w:rsidR="00396951">
        <w:rPr>
          <w:rFonts w:ascii="Times New Roman" w:hAnsi="Times New Roman"/>
          <w:szCs w:val="24"/>
        </w:rPr>
        <w:br/>
        <w:t>z dnia …………………</w:t>
      </w:r>
    </w:p>
    <w:p w:rsidR="00B324C3" w:rsidRDefault="00B324C3" w:rsidP="00396951">
      <w:pPr>
        <w:pStyle w:val="Tekstpodstawowywcity"/>
        <w:ind w:left="0"/>
        <w:jc w:val="center"/>
        <w:rPr>
          <w:sz w:val="36"/>
          <w:szCs w:val="36"/>
        </w:rPr>
      </w:pPr>
    </w:p>
    <w:p w:rsidR="00B324C3" w:rsidRDefault="00B324C3" w:rsidP="00396951">
      <w:pPr>
        <w:pStyle w:val="Tekstpodstawowywcity"/>
        <w:ind w:left="0"/>
        <w:jc w:val="center"/>
        <w:rPr>
          <w:sz w:val="36"/>
          <w:szCs w:val="36"/>
        </w:rPr>
      </w:pPr>
    </w:p>
    <w:p w:rsidR="00C62869" w:rsidRPr="00396951" w:rsidRDefault="00396951" w:rsidP="00396951">
      <w:pPr>
        <w:pStyle w:val="Tekstpodstawowywcity"/>
        <w:ind w:left="0"/>
        <w:jc w:val="center"/>
        <w:rPr>
          <w:sz w:val="36"/>
          <w:szCs w:val="36"/>
        </w:rPr>
      </w:pPr>
      <w:r w:rsidRPr="00396951">
        <w:rPr>
          <w:sz w:val="36"/>
          <w:szCs w:val="36"/>
        </w:rPr>
        <w:t>Harmonogram dowozu dzieci</w:t>
      </w:r>
    </w:p>
    <w:p w:rsidR="00396951" w:rsidRPr="007E67EF" w:rsidRDefault="00396951" w:rsidP="00396951">
      <w:pPr>
        <w:rPr>
          <w:rFonts w:ascii="Times New Roman" w:hAnsi="Times New Roman"/>
          <w:szCs w:val="24"/>
        </w:rPr>
      </w:pPr>
    </w:p>
    <w:p w:rsidR="00396951" w:rsidRPr="007E67EF" w:rsidRDefault="00396951" w:rsidP="003969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tbl>
      <w:tblPr>
        <w:tblpPr w:leftFromText="141" w:rightFromText="141" w:vertAnchor="text" w:tblpX="10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685"/>
        <w:gridCol w:w="1134"/>
        <w:gridCol w:w="1417"/>
        <w:gridCol w:w="3085"/>
      </w:tblGrid>
      <w:tr w:rsidR="00DD342D" w:rsidRPr="004850D1" w:rsidTr="005E752D">
        <w:tc>
          <w:tcPr>
            <w:tcW w:w="568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3685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Trasa dowozu/odwozu</w:t>
            </w:r>
          </w:p>
        </w:tc>
        <w:tc>
          <w:tcPr>
            <w:tcW w:w="1134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Godzina dowozu</w:t>
            </w:r>
          </w:p>
        </w:tc>
        <w:tc>
          <w:tcPr>
            <w:tcW w:w="1417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Godzina odwozu</w:t>
            </w:r>
          </w:p>
        </w:tc>
        <w:tc>
          <w:tcPr>
            <w:tcW w:w="3085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 xml:space="preserve">Liczba dzieci dojeżdżających na danej trasie </w:t>
            </w:r>
          </w:p>
        </w:tc>
      </w:tr>
      <w:tr w:rsidR="00DD342D" w:rsidRPr="004850D1" w:rsidTr="005E752D">
        <w:tc>
          <w:tcPr>
            <w:tcW w:w="568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D342D" w:rsidRPr="004850D1" w:rsidRDefault="008B3591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position:absolute;margin-left:35.2pt;margin-top:5.5pt;width:21.75pt;height:0;z-index:251691008;mso-position-horizontal-relative:text;mso-position-vertical-relative:text" o:connectortype="straight">
                  <v:stroke startarrow="block" endarrow="block"/>
                </v:shape>
              </w:pict>
            </w:r>
            <w:r w:rsidR="00DD342D" w:rsidRPr="004850D1">
              <w:rPr>
                <w:rFonts w:ascii="Times New Roman" w:hAnsi="Times New Roman"/>
                <w:bCs/>
                <w:sz w:val="24"/>
                <w:szCs w:val="24"/>
              </w:rPr>
              <w:t>Jeżów          Rozprza</w:t>
            </w:r>
          </w:p>
        </w:tc>
        <w:tc>
          <w:tcPr>
            <w:tcW w:w="1134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7" w:type="dxa"/>
          </w:tcPr>
          <w:p w:rsidR="00DD342D" w:rsidRPr="004850D1" w:rsidRDefault="00DD342D" w:rsidP="005E752D">
            <w:pPr>
              <w:pStyle w:val="Tekstkomentarz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50</w:t>
            </w: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, 14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085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DD342D" w:rsidRPr="004850D1" w:rsidTr="005E752D">
        <w:tc>
          <w:tcPr>
            <w:tcW w:w="568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D342D" w:rsidRPr="004850D1" w:rsidRDefault="008B3591" w:rsidP="005E752D">
            <w:pPr>
              <w:pStyle w:val="Tekstkomentarza"/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87" type="#_x0000_t32" style="position:absolute;margin-left:141.7pt;margin-top:18.85pt;width:21.75pt;height:0;z-index:251723776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69" type="#_x0000_t32" style="position:absolute;margin-left:63.05pt;margin-top:18.85pt;width:21.75pt;height:0;z-index:251705344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68" type="#_x0000_t32" style="position:absolute;margin-left:93.7pt;margin-top:6.85pt;width:21.75pt;height:0;z-index:251704320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67" type="#_x0000_t32" style="position:absolute;margin-left:35.2pt;margin-top:6.85pt;width:21.75pt;height:0;z-index:251703296;mso-position-horizontal-relative:text;mso-position-vertical-relative:text" o:connectortype="straight">
                  <v:stroke startarrow="block" endarrow="block"/>
                </v:shape>
              </w:pict>
            </w:r>
            <w:r w:rsidR="00DD342D" w:rsidRPr="004850D1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>Pieńki          Kisiele           Romanówka          Ignaców             Rozprza</w:t>
            </w:r>
          </w:p>
        </w:tc>
        <w:tc>
          <w:tcPr>
            <w:tcW w:w="1134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7" w:type="dxa"/>
          </w:tcPr>
          <w:p w:rsidR="00DD342D" w:rsidRPr="004850D1" w:rsidRDefault="00DD342D" w:rsidP="005E752D">
            <w:pPr>
              <w:pStyle w:val="Tekstkomentarz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50</w:t>
            </w: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, 14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085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</w:tr>
      <w:tr w:rsidR="00DD342D" w:rsidRPr="004850D1" w:rsidTr="005E752D">
        <w:tc>
          <w:tcPr>
            <w:tcW w:w="568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DD342D" w:rsidRPr="004850D1" w:rsidRDefault="008B3591" w:rsidP="005E752D">
            <w:pPr>
              <w:pStyle w:val="Tekstkomentarza"/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70" type="#_x0000_t32" style="position:absolute;margin-left:66.7pt;margin-top:6.85pt;width:21.75pt;height:0;z-index:251706368;mso-position-horizontal-relative:text;mso-position-vertical-relative:text" o:connectortype="straight">
                  <v:stroke startarrow="block" endarrow="block"/>
                </v:shape>
              </w:pict>
            </w:r>
            <w:r w:rsidR="00DD342D" w:rsidRPr="004850D1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>Longinówka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73" type="#_x0000_t32" style="position:absolute;margin-left:56.85pt;margin-top:30.65pt;width:21.75pt;height:0;z-index:251709440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74" type="#_x0000_t32" style="position:absolute;margin-left:137.2pt;margin-top:18.85pt;width:21.75pt;height:0;z-index:251710464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72" type="#_x0000_t32" style="position:absolute;margin-left:56.85pt;margin-top:18.85pt;width:21.75pt;height:.05pt;z-index:251708416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71" type="#_x0000_t32" style="position:absolute;margin-left:137.2pt;margin-top:6.85pt;width:21.75pt;height:0;z-index:251707392;mso-position-horizontal-relative:text;mso-position-vertical-relative:text" o:connectortype="straight">
                  <v:stroke startarrow="block" endarrow="block"/>
                </v:shape>
              </w:pict>
            </w:r>
            <w:r w:rsidR="00DD342D" w:rsidRPr="004850D1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 xml:space="preserve">             Milejów                   Milejowiec           Janówka         Cekanów             Rozprza</w:t>
            </w:r>
          </w:p>
        </w:tc>
        <w:tc>
          <w:tcPr>
            <w:tcW w:w="1134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7" w:type="dxa"/>
          </w:tcPr>
          <w:p w:rsidR="00DD342D" w:rsidRPr="004850D1" w:rsidRDefault="00DD342D" w:rsidP="005E752D">
            <w:pPr>
              <w:pStyle w:val="Tekstkomentarz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50</w:t>
            </w: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, 14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085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</w:tr>
      <w:tr w:rsidR="00DD342D" w:rsidRPr="004850D1" w:rsidTr="005E752D">
        <w:tc>
          <w:tcPr>
            <w:tcW w:w="568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DD342D" w:rsidRPr="004850D1" w:rsidRDefault="008B3591" w:rsidP="005E752D">
            <w:pPr>
              <w:pStyle w:val="Tekstkomentarza"/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78" type="#_x0000_t32" style="position:absolute;margin-left:126.6pt;margin-top:34.55pt;width:21.75pt;height:0;z-index:251714560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79" type="#_x0000_t32" style="position:absolute;margin-left:48.05pt;margin-top:45.85pt;width:21.75pt;height:0;z-index:251715584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77" type="#_x0000_t32" style="position:absolute;margin-left:30.05pt;margin-top:34.55pt;width:21.75pt;height:.05pt;z-index:251713536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76" type="#_x0000_t32" style="position:absolute;margin-left:151.45pt;margin-top:6.85pt;width:21.75pt;height:0;z-index:251712512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75" type="#_x0000_t32" style="position:absolute;margin-left:44.95pt;margin-top:6.85pt;width:21.75pt;height:0;z-index:251711488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84" type="#_x0000_t32" style="position:absolute;margin-left:90.6pt;margin-top:18.85pt;width:21.75pt;height:0;z-index:251720704;mso-position-horizontal-relative:text;mso-position-vertical-relative:text" o:connectortype="straight">
                  <v:stroke startarrow="block" endarrow="block"/>
                </v:shape>
              </w:pict>
            </w:r>
            <w:r w:rsidR="00DD342D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 xml:space="preserve">Mierzyn          Grobla  </w:t>
            </w:r>
            <w:r w:rsidR="00DD342D" w:rsidRPr="004850D1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>Mierzyn</w:t>
            </w:r>
            <w:r w:rsidR="00DD342D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 xml:space="preserve">     </w:t>
            </w:r>
            <w:r w:rsidR="00DD342D" w:rsidRPr="004850D1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 xml:space="preserve"> </w:t>
            </w:r>
            <w:r w:rsidR="00DD342D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 xml:space="preserve">              </w:t>
            </w:r>
            <w:r w:rsidR="00DD342D" w:rsidRPr="004850D1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>Kolonia</w:t>
            </w:r>
            <w:r w:rsidR="00DD342D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 xml:space="preserve"> </w:t>
            </w:r>
            <w:r w:rsidR="00DD342D" w:rsidRPr="004850D1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 xml:space="preserve"> Mierzyn         Rajsko Duże           Rajsko Małe            </w:t>
            </w:r>
            <w:r w:rsidR="00DD342D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 xml:space="preserve">Bryszki               </w:t>
            </w:r>
            <w:r w:rsidR="00DD342D" w:rsidRPr="004850D1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 xml:space="preserve"> Rozprza</w:t>
            </w:r>
          </w:p>
        </w:tc>
        <w:tc>
          <w:tcPr>
            <w:tcW w:w="1134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7" w:type="dxa"/>
          </w:tcPr>
          <w:p w:rsidR="00DD342D" w:rsidRPr="004850D1" w:rsidRDefault="00DD342D" w:rsidP="005E752D">
            <w:pPr>
              <w:pStyle w:val="Tekstkomentarz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50</w:t>
            </w: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, 14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085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</w:tr>
      <w:tr w:rsidR="00DD342D" w:rsidRPr="004850D1" w:rsidTr="005E752D">
        <w:trPr>
          <w:trHeight w:val="718"/>
        </w:trPr>
        <w:tc>
          <w:tcPr>
            <w:tcW w:w="568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D342D" w:rsidRPr="004850D1" w:rsidRDefault="008B3591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81" type="#_x0000_t32" style="position:absolute;margin-left:110.2pt;margin-top:5.5pt;width:19.5pt;height:.75pt;z-index:251717632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80" type="#_x0000_t32" style="position:absolute;margin-left:44.95pt;margin-top:5.5pt;width:21.75pt;height:0;z-index:251716608;mso-position-horizontal-relative:text;mso-position-vertical-relative:text" o:connectortype="straight">
                  <v:stroke startarrow="block" endarrow="block"/>
                </v:shape>
              </w:pict>
            </w:r>
            <w:r w:rsidR="00DD342D" w:rsidRPr="004850D1">
              <w:rPr>
                <w:rFonts w:ascii="Times New Roman" w:hAnsi="Times New Roman"/>
                <w:bCs/>
                <w:sz w:val="24"/>
                <w:szCs w:val="24"/>
              </w:rPr>
              <w:t>Białocin           Budy</w:t>
            </w:r>
          </w:p>
          <w:p w:rsidR="00DD342D" w:rsidRPr="004850D1" w:rsidRDefault="008B3591" w:rsidP="005E752D">
            <w:pPr>
              <w:pStyle w:val="Tekstkomentarza"/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82" type="#_x0000_t32" style="position:absolute;margin-left:59.95pt;margin-top:5.6pt;width:27pt;height:.05pt;z-index:251718656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83" type="#_x0000_t32" style="position:absolute;margin-left:151.45pt;margin-top:5.6pt;width:19.3pt;height:0;z-index:251719680" o:connectortype="straight">
                  <v:stroke startarrow="block" endarrow="block"/>
                </v:shape>
              </w:pict>
            </w:r>
            <w:r w:rsidR="00DD342D" w:rsidRPr="004850D1">
              <w:rPr>
                <w:rFonts w:ascii="Times New Roman" w:hAnsi="Times New Roman"/>
                <w:bCs/>
                <w:sz w:val="24"/>
                <w:szCs w:val="24"/>
              </w:rPr>
              <w:t>Nowa Wieś            Stara Wieś</w:t>
            </w:r>
            <w:r w:rsidR="00DD342D" w:rsidRPr="004850D1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 xml:space="preserve">                   Rozprza</w:t>
            </w:r>
          </w:p>
        </w:tc>
        <w:tc>
          <w:tcPr>
            <w:tcW w:w="1134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7" w:type="dxa"/>
          </w:tcPr>
          <w:p w:rsidR="00DD342D" w:rsidRPr="004850D1" w:rsidRDefault="00DD342D" w:rsidP="005E752D">
            <w:pPr>
              <w:pStyle w:val="Tekstkomentarz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50</w:t>
            </w: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, 14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085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</w:tr>
      <w:tr w:rsidR="00DD342D" w:rsidRPr="004850D1" w:rsidTr="005E752D">
        <w:trPr>
          <w:trHeight w:val="641"/>
        </w:trPr>
        <w:tc>
          <w:tcPr>
            <w:tcW w:w="568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D342D" w:rsidRPr="004850D1" w:rsidRDefault="008B3591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56" type="#_x0000_t32" style="position:absolute;margin-left:59.95pt;margin-top:5.5pt;width:21.75pt;height:0;z-index:251692032;mso-position-horizontal-relative:text;mso-position-vertical-relative:text" o:connectortype="straight">
                  <v:stroke startarrow="block" endarrow="block"/>
                </v:shape>
              </w:pict>
            </w:r>
            <w:r w:rsidR="00DD342D" w:rsidRPr="004850D1">
              <w:rPr>
                <w:rFonts w:ascii="Times New Roman" w:hAnsi="Times New Roman"/>
                <w:bCs/>
                <w:sz w:val="24"/>
                <w:szCs w:val="24"/>
              </w:rPr>
              <w:t xml:space="preserve">Bogumiłów          Wroników </w:t>
            </w:r>
          </w:p>
          <w:p w:rsidR="00DD342D" w:rsidRPr="004850D1" w:rsidRDefault="008B3591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58" type="#_x0000_t32" style="position:absolute;margin-left:88.45pt;margin-top:5.6pt;width:27pt;height:0;z-index:251694080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57" type="#_x0000_t32" style="position:absolute;margin-left:-.05pt;margin-top:5.6pt;width:19.5pt;height:.75pt;z-index:251693056" o:connectortype="straight">
                  <v:stroke startarrow="block" endarrow="block"/>
                </v:shape>
              </w:pict>
            </w:r>
            <w:r w:rsidR="00DD342D" w:rsidRPr="004850D1">
              <w:rPr>
                <w:rFonts w:ascii="Times New Roman" w:hAnsi="Times New Roman"/>
                <w:bCs/>
                <w:sz w:val="24"/>
                <w:szCs w:val="24"/>
              </w:rPr>
              <w:t xml:space="preserve">        Truszczanek             Niechcice (przystanek ul. Szkolna)</w:t>
            </w:r>
          </w:p>
        </w:tc>
        <w:tc>
          <w:tcPr>
            <w:tcW w:w="1134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17" w:type="dxa"/>
          </w:tcPr>
          <w:p w:rsidR="00DD342D" w:rsidRPr="004850D1" w:rsidRDefault="00DD342D" w:rsidP="005E752D">
            <w:pPr>
              <w:pStyle w:val="Tekstkomentarz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00</w:t>
            </w: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, 14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085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</w:tr>
      <w:tr w:rsidR="00DD342D" w:rsidRPr="004850D1" w:rsidTr="005E752D">
        <w:tc>
          <w:tcPr>
            <w:tcW w:w="568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DD342D" w:rsidRPr="004850D1" w:rsidRDefault="008B3591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60" type="#_x0000_t32" style="position:absolute;margin-left:115.45pt;margin-top:5.5pt;width:19.5pt;height:.75pt;z-index:251696128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59" type="#_x0000_t32" style="position:absolute;margin-left:38.2pt;margin-top:5.5pt;width:21.75pt;height:0;z-index:251695104;mso-position-horizontal-relative:text;mso-position-vertical-relative:text" o:connectortype="straight">
                  <v:stroke startarrow="block" endarrow="block"/>
                </v:shape>
              </w:pict>
            </w:r>
            <w:r w:rsidR="00DD342D" w:rsidRPr="004850D1">
              <w:rPr>
                <w:rFonts w:ascii="Times New Roman" w:hAnsi="Times New Roman"/>
                <w:bCs/>
                <w:sz w:val="24"/>
                <w:szCs w:val="24"/>
              </w:rPr>
              <w:t>Czerno          Porosło</w:t>
            </w:r>
          </w:p>
          <w:p w:rsidR="00DD342D" w:rsidRPr="004850D1" w:rsidRDefault="008B3591" w:rsidP="005E752D">
            <w:pPr>
              <w:pStyle w:val="Tekstkomentarza"/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61" type="#_x0000_t32" style="position:absolute;margin-left:60.5pt;margin-top:5.6pt;width:27pt;height:.05pt;z-index:251697152" o:connectortype="straight">
                  <v:stroke startarrow="block" endarrow="block"/>
                </v:shape>
              </w:pict>
            </w:r>
            <w:r w:rsidR="00DD342D" w:rsidRPr="004850D1">
              <w:rPr>
                <w:rFonts w:ascii="Times New Roman" w:hAnsi="Times New Roman"/>
                <w:bCs/>
                <w:sz w:val="24"/>
                <w:szCs w:val="24"/>
              </w:rPr>
              <w:t>Sobakówek              Niechcice (przystanek ul. Szkolna)</w:t>
            </w:r>
          </w:p>
        </w:tc>
        <w:tc>
          <w:tcPr>
            <w:tcW w:w="1134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7" w:type="dxa"/>
          </w:tcPr>
          <w:p w:rsidR="00DD342D" w:rsidRPr="004850D1" w:rsidRDefault="00DD342D" w:rsidP="005E752D">
            <w:pPr>
              <w:pStyle w:val="Tekstkomentarz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00</w:t>
            </w: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, 14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085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DD342D" w:rsidRPr="004850D1" w:rsidTr="005E752D">
        <w:tc>
          <w:tcPr>
            <w:tcW w:w="568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DD342D" w:rsidRPr="004850D1" w:rsidRDefault="008B3591" w:rsidP="005E752D">
            <w:pPr>
              <w:pStyle w:val="Tekstkomentarza"/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62" type="#_x0000_t32" style="position:absolute;margin-left:66.7pt;margin-top:6.85pt;width:21.75pt;height:0;z-index:251698176;mso-position-horizontal-relative:text;mso-position-vertical-relative:text" o:connectortype="straight">
                  <v:stroke startarrow="block" endarrow="block"/>
                </v:shape>
              </w:pict>
            </w:r>
            <w:r w:rsidR="00DD342D" w:rsidRPr="004850D1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>Longinówka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63" type="#_x0000_t32" style="position:absolute;margin-left:56.85pt;margin-top:18.85pt;width:21.75pt;height:.05pt;z-index:251699200;mso-position-horizontal-relative:text;mso-position-vertical-relative:text" o:connectortype="straight">
                  <v:stroke startarrow="block" endarrow="block"/>
                </v:shape>
              </w:pict>
            </w:r>
            <w:r w:rsidR="00DD342D" w:rsidRPr="004850D1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 xml:space="preserve">             Milejów</w:t>
            </w:r>
          </w:p>
        </w:tc>
        <w:tc>
          <w:tcPr>
            <w:tcW w:w="1134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7" w:type="dxa"/>
          </w:tcPr>
          <w:p w:rsidR="00DD342D" w:rsidRPr="004850D1" w:rsidRDefault="00DD342D" w:rsidP="005E752D">
            <w:pPr>
              <w:pStyle w:val="Tekstkomentarz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085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DD342D" w:rsidRPr="004850D1" w:rsidTr="005E752D">
        <w:tc>
          <w:tcPr>
            <w:tcW w:w="568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</w:pPr>
            <w:r w:rsidRPr="004850D1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>Milejowiec           Milejów</w:t>
            </w:r>
          </w:p>
        </w:tc>
        <w:tc>
          <w:tcPr>
            <w:tcW w:w="1134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7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085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D342D" w:rsidRPr="004850D1" w:rsidTr="005E752D">
        <w:tc>
          <w:tcPr>
            <w:tcW w:w="568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342D" w:rsidRPr="004850D1" w:rsidRDefault="008B3591" w:rsidP="005E752D">
            <w:pPr>
              <w:pStyle w:val="Tekstkomentarza"/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64" type="#_x0000_t32" style="position:absolute;margin-left:68.75pt;margin-top:4.35pt;width:21.75pt;height:0;z-index:251700224;mso-position-horizontal-relative:text;mso-position-vertical-relative:text" o:connectortype="straight">
                  <v:stroke startarrow="block" endarrow="block"/>
                </v:shape>
              </w:pict>
            </w:r>
            <w:r w:rsidR="00DD342D" w:rsidRPr="004850D1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>Rajsko Małe            Rajsko Duże</w:t>
            </w:r>
          </w:p>
          <w:p w:rsidR="00DD342D" w:rsidRPr="004850D1" w:rsidRDefault="008B3591" w:rsidP="005E752D">
            <w:pPr>
              <w:pStyle w:val="Tekstkomentarza"/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66" type="#_x0000_t32" style="position:absolute;margin-left:66.7pt;margin-top:4.45pt;width:21.75pt;height:.05pt;z-index:251702272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65" type="#_x0000_t32" style="position:absolute;margin-left:-.05pt;margin-top:4.4pt;width:21.75pt;height:.05pt;z-index:251701248" o:connectortype="straight">
                  <v:stroke startarrow="block" endarrow="block"/>
                </v:shape>
              </w:pict>
            </w:r>
            <w:r w:rsidR="00DD342D" w:rsidRPr="004850D1"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 xml:space="preserve">        Bryszki            Mierzyn</w:t>
            </w:r>
          </w:p>
        </w:tc>
        <w:tc>
          <w:tcPr>
            <w:tcW w:w="1134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417" w:type="dxa"/>
          </w:tcPr>
          <w:p w:rsidR="00DD342D" w:rsidRPr="004850D1" w:rsidRDefault="00DD342D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085" w:type="dxa"/>
          </w:tcPr>
          <w:p w:rsidR="00DD342D" w:rsidRPr="004850D1" w:rsidRDefault="00DD342D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F10E86" w:rsidRPr="004850D1" w:rsidTr="005E752D">
        <w:tc>
          <w:tcPr>
            <w:tcW w:w="568" w:type="dxa"/>
          </w:tcPr>
          <w:p w:rsidR="00F10E86" w:rsidRPr="004850D1" w:rsidRDefault="00F10E86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F10E86" w:rsidRDefault="00F10E86" w:rsidP="005E752D">
            <w:pPr>
              <w:pStyle w:val="Tekstkomentarza"/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92" type="#_x0000_t32" style="position:absolute;margin-left:111.7pt;margin-top:6.35pt;width:21.75pt;height:.05pt;z-index:251729920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91" type="#_x0000_t32" style="position:absolute;margin-left:54.7pt;margin-top:6.3pt;width:21.75pt;height:.05pt;z-index:251728896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 xml:space="preserve">Niechcice           Bazar         </w:t>
            </w:r>
          </w:p>
          <w:p w:rsidR="00F10E86" w:rsidRDefault="00F10E86" w:rsidP="005E752D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8B3591">
              <w:rPr>
                <w:rFonts w:ascii="Times New Roman" w:hAnsi="Times New Roman"/>
                <w:bCs/>
                <w:noProof/>
                <w:szCs w:val="24"/>
              </w:rPr>
              <w:pict>
                <v:shape id="_x0000_s1093" type="#_x0000_t32" style="position:absolute;left:0;text-align:left;margin-left:48.05pt;margin-top:6pt;width:21.75pt;height:0;z-index:251730944" o:connectortype="straight">
                  <v:stroke startarrow="block" endarrow="block"/>
                </v:shape>
              </w:pict>
            </w:r>
            <w:r w:rsidRPr="004850D1">
              <w:rPr>
                <w:rFonts w:ascii="Times New Roman" w:hAnsi="Times New Roman"/>
                <w:bCs/>
                <w:noProof/>
                <w:szCs w:val="24"/>
              </w:rPr>
              <w:t xml:space="preserve">Ignaców          </w:t>
            </w:r>
            <w:r>
              <w:rPr>
                <w:rFonts w:ascii="Times New Roman" w:hAnsi="Times New Roman"/>
                <w:bCs/>
              </w:rPr>
              <w:t xml:space="preserve"> Milejów</w:t>
            </w:r>
          </w:p>
          <w:p w:rsidR="00F10E86" w:rsidRPr="004850D1" w:rsidRDefault="00F10E86" w:rsidP="005E752D">
            <w:pPr>
              <w:pStyle w:val="Tekstkomentarza"/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pict>
                <v:shape id="_x0000_s1094" type="#_x0000_t32" style="position:absolute;margin-left:5.95pt;margin-top:7.9pt;width:21.75pt;height:.05pt;z-index:251731968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pl-PL"/>
              </w:rPr>
              <w:t xml:space="preserve">          Piotrków Trybunalski </w:t>
            </w:r>
          </w:p>
        </w:tc>
        <w:tc>
          <w:tcPr>
            <w:tcW w:w="1134" w:type="dxa"/>
          </w:tcPr>
          <w:p w:rsidR="00F10E86" w:rsidRPr="004850D1" w:rsidRDefault="00F10E86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7" w:type="dxa"/>
          </w:tcPr>
          <w:p w:rsidR="00F10E86" w:rsidRDefault="00F10E86">
            <w:r w:rsidRPr="00C47CA5">
              <w:rPr>
                <w:rFonts w:ascii="Times New Roman" w:hAnsi="Times New Roman"/>
                <w:bCs/>
              </w:rPr>
              <w:t>13</w:t>
            </w:r>
            <w:r w:rsidRPr="00C47CA5">
              <w:rPr>
                <w:rFonts w:ascii="Times New Roman" w:hAnsi="Times New Roman"/>
                <w:bCs/>
                <w:vertAlign w:val="superscript"/>
              </w:rPr>
              <w:t>50</w:t>
            </w:r>
            <w:r w:rsidRPr="00C47CA5">
              <w:rPr>
                <w:rFonts w:ascii="Times New Roman" w:hAnsi="Times New Roman"/>
                <w:bCs/>
              </w:rPr>
              <w:t>, 14</w:t>
            </w:r>
            <w:r w:rsidRPr="00C47CA5">
              <w:rPr>
                <w:rFonts w:ascii="Times New Roman" w:hAnsi="Times New Roman"/>
                <w:bCs/>
                <w:vertAlign w:val="superscript"/>
              </w:rPr>
              <w:t>45</w:t>
            </w:r>
          </w:p>
        </w:tc>
        <w:tc>
          <w:tcPr>
            <w:tcW w:w="3085" w:type="dxa"/>
          </w:tcPr>
          <w:p w:rsidR="00F10E86" w:rsidRPr="004850D1" w:rsidRDefault="00F10E86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F10E86" w:rsidRPr="004850D1" w:rsidTr="005E752D">
        <w:tc>
          <w:tcPr>
            <w:tcW w:w="568" w:type="dxa"/>
          </w:tcPr>
          <w:p w:rsidR="00F10E86" w:rsidRDefault="00F10E86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F10E86" w:rsidRDefault="00F10E86" w:rsidP="005E752D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</w:rPr>
            </w:pPr>
            <w:r w:rsidRPr="008B3591">
              <w:rPr>
                <w:rFonts w:ascii="Times New Roman" w:hAnsi="Times New Roman"/>
                <w:bCs/>
                <w:noProof/>
                <w:szCs w:val="24"/>
              </w:rPr>
              <w:pict>
                <v:shape id="_x0000_s1095" type="#_x0000_t32" style="position:absolute;left:0;text-align:left;margin-left:76.45pt;margin-top:5.65pt;width:21.75pt;height:.05pt;z-index:251732992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/>
                <w:bCs/>
              </w:rPr>
              <w:t xml:space="preserve">Bogumiłów         </w:t>
            </w:r>
          </w:p>
          <w:p w:rsidR="00F10E86" w:rsidRDefault="00F10E86" w:rsidP="005E752D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noProof/>
                <w:szCs w:val="24"/>
              </w:rPr>
              <w:t>Piotrków Trybunalski</w:t>
            </w:r>
          </w:p>
        </w:tc>
        <w:tc>
          <w:tcPr>
            <w:tcW w:w="1134" w:type="dxa"/>
          </w:tcPr>
          <w:p w:rsidR="00F10E86" w:rsidRPr="004850D1" w:rsidRDefault="00F10E86" w:rsidP="005E752D">
            <w:pPr>
              <w:pStyle w:val="Tekstkomentarza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0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850D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7" w:type="dxa"/>
          </w:tcPr>
          <w:p w:rsidR="00F10E86" w:rsidRDefault="00F10E86">
            <w:r w:rsidRPr="00C47CA5">
              <w:rPr>
                <w:rFonts w:ascii="Times New Roman" w:hAnsi="Times New Roman"/>
                <w:bCs/>
              </w:rPr>
              <w:t>13</w:t>
            </w:r>
            <w:r w:rsidRPr="00C47CA5">
              <w:rPr>
                <w:rFonts w:ascii="Times New Roman" w:hAnsi="Times New Roman"/>
                <w:bCs/>
                <w:vertAlign w:val="superscript"/>
              </w:rPr>
              <w:t>50</w:t>
            </w:r>
            <w:r w:rsidRPr="00C47CA5">
              <w:rPr>
                <w:rFonts w:ascii="Times New Roman" w:hAnsi="Times New Roman"/>
                <w:bCs/>
              </w:rPr>
              <w:t>, 14</w:t>
            </w:r>
            <w:r w:rsidRPr="00C47CA5">
              <w:rPr>
                <w:rFonts w:ascii="Times New Roman" w:hAnsi="Times New Roman"/>
                <w:bCs/>
                <w:vertAlign w:val="superscript"/>
              </w:rPr>
              <w:t>45</w:t>
            </w:r>
          </w:p>
        </w:tc>
        <w:tc>
          <w:tcPr>
            <w:tcW w:w="3085" w:type="dxa"/>
          </w:tcPr>
          <w:p w:rsidR="00F10E86" w:rsidRPr="004850D1" w:rsidRDefault="00F10E86" w:rsidP="005E752D">
            <w:pPr>
              <w:pStyle w:val="Tekstkomentarz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5C2BA3" w:rsidRDefault="005C2BA3">
      <w:pPr>
        <w:rPr>
          <w:rFonts w:ascii="Times New Roman" w:hAnsi="Times New Roman"/>
          <w:szCs w:val="24"/>
        </w:rPr>
      </w:pPr>
    </w:p>
    <w:sectPr w:rsidR="005C2BA3" w:rsidSect="00F34987">
      <w:footerReference w:type="even" r:id="rId8"/>
      <w:footerReference w:type="default" r:id="rId9"/>
      <w:pgSz w:w="11906" w:h="16838"/>
      <w:pgMar w:top="1134" w:right="1417" w:bottom="1276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AA0" w:rsidRDefault="00072AA0" w:rsidP="004214C6">
      <w:r>
        <w:separator/>
      </w:r>
    </w:p>
  </w:endnote>
  <w:endnote w:type="continuationSeparator" w:id="1">
    <w:p w:rsidR="00072AA0" w:rsidRDefault="00072AA0" w:rsidP="00421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D27" w:rsidRDefault="008B35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4347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3D27" w:rsidRDefault="00072AA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D27" w:rsidRDefault="00072AA0">
    <w:pPr>
      <w:pStyle w:val="Stopka"/>
      <w:framePr w:wrap="around" w:vAnchor="text" w:hAnchor="margin" w:xAlign="right" w:y="1"/>
      <w:rPr>
        <w:rStyle w:val="Numerstrony"/>
      </w:rPr>
    </w:pPr>
  </w:p>
  <w:p w:rsidR="00633D27" w:rsidRDefault="00072AA0" w:rsidP="009532D7">
    <w:pPr>
      <w:pStyle w:val="Stopka"/>
      <w:ind w:right="360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AA0" w:rsidRDefault="00072AA0" w:rsidP="004214C6">
      <w:r>
        <w:separator/>
      </w:r>
    </w:p>
  </w:footnote>
  <w:footnote w:type="continuationSeparator" w:id="1">
    <w:p w:rsidR="00072AA0" w:rsidRDefault="00072AA0" w:rsidP="004214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52B"/>
    <w:multiLevelType w:val="hybridMultilevel"/>
    <w:tmpl w:val="52C26D4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E2E2F"/>
    <w:multiLevelType w:val="hybridMultilevel"/>
    <w:tmpl w:val="F098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8191B"/>
    <w:multiLevelType w:val="hybridMultilevel"/>
    <w:tmpl w:val="C5AE2C5E"/>
    <w:lvl w:ilvl="0" w:tplc="9EC464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F350DF"/>
    <w:multiLevelType w:val="hybridMultilevel"/>
    <w:tmpl w:val="640C8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96154"/>
    <w:multiLevelType w:val="hybridMultilevel"/>
    <w:tmpl w:val="6180CC0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C46B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41B6B05"/>
    <w:multiLevelType w:val="hybridMultilevel"/>
    <w:tmpl w:val="C6C61C72"/>
    <w:lvl w:ilvl="0" w:tplc="0415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601A4"/>
    <w:multiLevelType w:val="hybridMultilevel"/>
    <w:tmpl w:val="ABB48D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10786"/>
    <w:multiLevelType w:val="multilevel"/>
    <w:tmpl w:val="8DDE16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580F93"/>
    <w:multiLevelType w:val="hybridMultilevel"/>
    <w:tmpl w:val="6BCE52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870EF"/>
    <w:multiLevelType w:val="hybridMultilevel"/>
    <w:tmpl w:val="84B474E4"/>
    <w:lvl w:ilvl="0" w:tplc="50E83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A31431"/>
    <w:multiLevelType w:val="hybridMultilevel"/>
    <w:tmpl w:val="CB22948E"/>
    <w:lvl w:ilvl="0" w:tplc="C1263FA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510E74"/>
    <w:multiLevelType w:val="hybridMultilevel"/>
    <w:tmpl w:val="5D10B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9A56D0"/>
    <w:multiLevelType w:val="hybridMultilevel"/>
    <w:tmpl w:val="31B2E264"/>
    <w:lvl w:ilvl="0" w:tplc="8216130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97581E"/>
    <w:multiLevelType w:val="hybridMultilevel"/>
    <w:tmpl w:val="64C69C4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63F0D"/>
    <w:multiLevelType w:val="hybridMultilevel"/>
    <w:tmpl w:val="728A7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D74704"/>
    <w:multiLevelType w:val="hybridMultilevel"/>
    <w:tmpl w:val="302EA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D47B1"/>
    <w:multiLevelType w:val="hybridMultilevel"/>
    <w:tmpl w:val="2716DB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BC62557"/>
    <w:multiLevelType w:val="hybridMultilevel"/>
    <w:tmpl w:val="9F60B660"/>
    <w:lvl w:ilvl="0" w:tplc="5454871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61470D"/>
    <w:multiLevelType w:val="hybridMultilevel"/>
    <w:tmpl w:val="08004E18"/>
    <w:lvl w:ilvl="0" w:tplc="5E6A6DB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2E701D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>
    <w:nsid w:val="664F357E"/>
    <w:multiLevelType w:val="hybridMultilevel"/>
    <w:tmpl w:val="BCDA8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366EA"/>
    <w:multiLevelType w:val="hybridMultilevel"/>
    <w:tmpl w:val="B7363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C0ACE"/>
    <w:multiLevelType w:val="multilevel"/>
    <w:tmpl w:val="8E0E5B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C825C9"/>
    <w:multiLevelType w:val="singleLevel"/>
    <w:tmpl w:val="99364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48B568C"/>
    <w:multiLevelType w:val="hybridMultilevel"/>
    <w:tmpl w:val="09A6962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596499F"/>
    <w:multiLevelType w:val="hybridMultilevel"/>
    <w:tmpl w:val="A680EE7C"/>
    <w:lvl w:ilvl="0" w:tplc="46A48AC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250ECA"/>
    <w:multiLevelType w:val="hybridMultilevel"/>
    <w:tmpl w:val="1AF21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330E4C"/>
    <w:multiLevelType w:val="hybridMultilevel"/>
    <w:tmpl w:val="23306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E0C3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9"/>
  </w:num>
  <w:num w:numId="3">
    <w:abstractNumId w:val="20"/>
  </w:num>
  <w:num w:numId="4">
    <w:abstractNumId w:val="24"/>
  </w:num>
  <w:num w:numId="5">
    <w:abstractNumId w:val="23"/>
  </w:num>
  <w:num w:numId="6">
    <w:abstractNumId w:val="8"/>
  </w:num>
  <w:num w:numId="7">
    <w:abstractNumId w:val="27"/>
  </w:num>
  <w:num w:numId="8">
    <w:abstractNumId w:val="3"/>
  </w:num>
  <w:num w:numId="9">
    <w:abstractNumId w:val="22"/>
  </w:num>
  <w:num w:numId="10">
    <w:abstractNumId w:val="4"/>
  </w:num>
  <w:num w:numId="11">
    <w:abstractNumId w:val="17"/>
  </w:num>
  <w:num w:numId="12">
    <w:abstractNumId w:val="25"/>
  </w:num>
  <w:num w:numId="13">
    <w:abstractNumId w:val="28"/>
  </w:num>
  <w:num w:numId="14">
    <w:abstractNumId w:val="6"/>
  </w:num>
  <w:num w:numId="15">
    <w:abstractNumId w:val="7"/>
  </w:num>
  <w:num w:numId="16">
    <w:abstractNumId w:val="9"/>
  </w:num>
  <w:num w:numId="17">
    <w:abstractNumId w:val="19"/>
  </w:num>
  <w:num w:numId="18">
    <w:abstractNumId w:val="1"/>
  </w:num>
  <w:num w:numId="19">
    <w:abstractNumId w:val="1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0"/>
  </w:num>
  <w:num w:numId="30">
    <w:abstractNumId w:val="16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3C2"/>
    <w:rsid w:val="000453BD"/>
    <w:rsid w:val="00065F89"/>
    <w:rsid w:val="00072AA0"/>
    <w:rsid w:val="000B64BE"/>
    <w:rsid w:val="000E0180"/>
    <w:rsid w:val="0016020D"/>
    <w:rsid w:val="001A4D3C"/>
    <w:rsid w:val="00204DE3"/>
    <w:rsid w:val="00235323"/>
    <w:rsid w:val="00235ADD"/>
    <w:rsid w:val="00254788"/>
    <w:rsid w:val="00283220"/>
    <w:rsid w:val="00293F95"/>
    <w:rsid w:val="002A0548"/>
    <w:rsid w:val="002C5FD5"/>
    <w:rsid w:val="002D601E"/>
    <w:rsid w:val="00327052"/>
    <w:rsid w:val="00360047"/>
    <w:rsid w:val="00362B4D"/>
    <w:rsid w:val="00371A2D"/>
    <w:rsid w:val="00396951"/>
    <w:rsid w:val="003B2DA0"/>
    <w:rsid w:val="003C7776"/>
    <w:rsid w:val="003F62B4"/>
    <w:rsid w:val="003F6C6C"/>
    <w:rsid w:val="004202EE"/>
    <w:rsid w:val="004214C6"/>
    <w:rsid w:val="00434D7C"/>
    <w:rsid w:val="004520AE"/>
    <w:rsid w:val="00483D68"/>
    <w:rsid w:val="004911CF"/>
    <w:rsid w:val="0049142E"/>
    <w:rsid w:val="004A1EAA"/>
    <w:rsid w:val="004A7B76"/>
    <w:rsid w:val="004B258F"/>
    <w:rsid w:val="004B7115"/>
    <w:rsid w:val="005247BF"/>
    <w:rsid w:val="00563655"/>
    <w:rsid w:val="00576155"/>
    <w:rsid w:val="00585DDF"/>
    <w:rsid w:val="005C2BA3"/>
    <w:rsid w:val="005E0E8D"/>
    <w:rsid w:val="005F3DDA"/>
    <w:rsid w:val="005F4686"/>
    <w:rsid w:val="006345AC"/>
    <w:rsid w:val="00660BFD"/>
    <w:rsid w:val="006923FA"/>
    <w:rsid w:val="00693CB3"/>
    <w:rsid w:val="007000D5"/>
    <w:rsid w:val="00722A01"/>
    <w:rsid w:val="00722AD6"/>
    <w:rsid w:val="0078109B"/>
    <w:rsid w:val="007B3B2C"/>
    <w:rsid w:val="007E67EF"/>
    <w:rsid w:val="00807037"/>
    <w:rsid w:val="008B0FF2"/>
    <w:rsid w:val="008B3591"/>
    <w:rsid w:val="008C6437"/>
    <w:rsid w:val="008F5132"/>
    <w:rsid w:val="009673C2"/>
    <w:rsid w:val="00A03800"/>
    <w:rsid w:val="00A2252E"/>
    <w:rsid w:val="00A43475"/>
    <w:rsid w:val="00A80388"/>
    <w:rsid w:val="00A9195F"/>
    <w:rsid w:val="00AB041E"/>
    <w:rsid w:val="00AB1133"/>
    <w:rsid w:val="00B2445C"/>
    <w:rsid w:val="00B324C3"/>
    <w:rsid w:val="00B46971"/>
    <w:rsid w:val="00B47D09"/>
    <w:rsid w:val="00C20D9D"/>
    <w:rsid w:val="00C251D7"/>
    <w:rsid w:val="00C32F8D"/>
    <w:rsid w:val="00C62869"/>
    <w:rsid w:val="00CD1DF6"/>
    <w:rsid w:val="00CD48D0"/>
    <w:rsid w:val="00D17169"/>
    <w:rsid w:val="00D456C3"/>
    <w:rsid w:val="00D84B3D"/>
    <w:rsid w:val="00D861F7"/>
    <w:rsid w:val="00D90DE9"/>
    <w:rsid w:val="00DD342D"/>
    <w:rsid w:val="00E314B4"/>
    <w:rsid w:val="00E64D48"/>
    <w:rsid w:val="00EC54DB"/>
    <w:rsid w:val="00F10E86"/>
    <w:rsid w:val="00F34987"/>
    <w:rsid w:val="00F73E68"/>
    <w:rsid w:val="00F763C1"/>
    <w:rsid w:val="00F86D3E"/>
    <w:rsid w:val="00FE1220"/>
    <w:rsid w:val="00FF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7" type="connector" idref="#_x0000_s1058"/>
        <o:r id="V:Rule38" type="connector" idref="#_x0000_s1057"/>
        <o:r id="V:Rule39" type="connector" idref="#_x0000_s1079"/>
        <o:r id="V:Rule41" type="connector" idref="#_x0000_s1069"/>
        <o:r id="V:Rule42" type="connector" idref="#_x0000_s1072"/>
        <o:r id="V:Rule43" type="connector" idref="#_x0000_s1066"/>
        <o:r id="V:Rule44" type="connector" idref="#_x0000_s1081"/>
        <o:r id="V:Rule45" type="connector" idref="#_x0000_s1076"/>
        <o:r id="V:Rule46" type="connector" idref="#_x0000_s1071"/>
        <o:r id="V:Rule48" type="connector" idref="#_x0000_s1059"/>
        <o:r id="V:Rule50" type="connector" idref="#_x0000_s1067"/>
        <o:r id="V:Rule51" type="connector" idref="#_x0000_s1062"/>
        <o:r id="V:Rule52" type="connector" idref="#_x0000_s1061"/>
        <o:r id="V:Rule53" type="connector" idref="#_x0000_s1065"/>
        <o:r id="V:Rule54" type="connector" idref="#_x0000_s1068"/>
        <o:r id="V:Rule55" type="connector" idref="#_x0000_s1077"/>
        <o:r id="V:Rule56" type="connector" idref="#_x0000_s1070"/>
        <o:r id="V:Rule57" type="connector" idref="#_x0000_s1087"/>
        <o:r id="V:Rule58" type="connector" idref="#_x0000_s1078"/>
        <o:r id="V:Rule59" type="connector" idref="#_x0000_s1063"/>
        <o:r id="V:Rule60" type="connector" idref="#_x0000_s1060"/>
        <o:r id="V:Rule61" type="connector" idref="#_x0000_s1083"/>
        <o:r id="V:Rule63" type="connector" idref="#_x0000_s1084"/>
        <o:r id="V:Rule64" type="connector" idref="#_x0000_s1056"/>
        <o:r id="V:Rule65" type="connector" idref="#_x0000_s1080"/>
        <o:r id="V:Rule66" type="connector" idref="#_x0000_s1082"/>
        <o:r id="V:Rule67" type="connector" idref="#_x0000_s1075"/>
        <o:r id="V:Rule68" type="connector" idref="#_x0000_s1073"/>
        <o:r id="V:Rule69" type="connector" idref="#_x0000_s1074"/>
        <o:r id="V:Rule70" type="connector" idref="#_x0000_s1064"/>
        <o:r id="V:Rule72" type="connector" idref="#_x0000_s1055"/>
        <o:r id="V:Rule73" type="connector" idref="#_x0000_s1091"/>
        <o:r id="V:Rule74" type="connector" idref="#_x0000_s1092"/>
        <o:r id="V:Rule75" type="connector" idref="#_x0000_s1094"/>
        <o:r id="V:Rule76" type="connector" idref="#_x0000_s1095"/>
        <o:r id="V:Rule77" type="connector" idref="#_x0000_s109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3C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73C2"/>
    <w:pPr>
      <w:keepNext/>
      <w:ind w:left="2832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73C2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9673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73C2"/>
    <w:rPr>
      <w:rFonts w:ascii="Courier New" w:eastAsia="Times New Roman" w:hAnsi="Courier New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9673C2"/>
  </w:style>
  <w:style w:type="paragraph" w:styleId="NormalnyWeb">
    <w:name w:val="Normal (Web)"/>
    <w:basedOn w:val="Normalny"/>
    <w:link w:val="NormalnyWebZnak"/>
    <w:rsid w:val="009673C2"/>
    <w:pPr>
      <w:spacing w:before="100" w:beforeAutospacing="1" w:after="100" w:afterAutospacing="1"/>
      <w:jc w:val="both"/>
    </w:pPr>
    <w:rPr>
      <w:rFonts w:ascii="Times New Roman" w:hAnsi="Times New Roman"/>
      <w:sz w:val="20"/>
    </w:rPr>
  </w:style>
  <w:style w:type="paragraph" w:styleId="Tekstkomentarza">
    <w:name w:val="annotation text"/>
    <w:basedOn w:val="Normalny"/>
    <w:link w:val="TekstkomentarzaZnak"/>
    <w:semiHidden/>
    <w:rsid w:val="009673C2"/>
    <w:pPr>
      <w:suppressAutoHyphens/>
    </w:pPr>
    <w:rPr>
      <w:rFonts w:ascii="Arial" w:hAnsi="Arial"/>
      <w:sz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673C2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ormalnyWebZnak">
    <w:name w:val="Normalny (Web) Znak"/>
    <w:basedOn w:val="Domylnaczcionkaakapitu"/>
    <w:link w:val="NormalnyWeb"/>
    <w:rsid w:val="009673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6286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C62869"/>
    <w:pPr>
      <w:spacing w:after="120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28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83220"/>
    <w:rPr>
      <w:sz w:val="20"/>
    </w:rPr>
  </w:style>
  <w:style w:type="character" w:customStyle="1" w:styleId="ZwykytekstZnak">
    <w:name w:val="Zwykły tekst Znak"/>
    <w:basedOn w:val="Domylnaczcionkaakapitu"/>
    <w:link w:val="Zwykytekst"/>
    <w:rsid w:val="0028322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32F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32F8D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Default">
    <w:name w:val="Default"/>
    <w:rsid w:val="006923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27555-7BBC-4E2D-9345-A15230FF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1805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12615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18</cp:revision>
  <cp:lastPrinted>2009-06-09T07:57:00Z</cp:lastPrinted>
  <dcterms:created xsi:type="dcterms:W3CDTF">2009-06-15T11:23:00Z</dcterms:created>
  <dcterms:modified xsi:type="dcterms:W3CDTF">2009-06-22T05:44:00Z</dcterms:modified>
</cp:coreProperties>
</file>